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5040"/>
        <w:gridCol w:w="4428"/>
      </w:tblGrid>
      <w:tr w:rsidR="00E55840" w:rsidRPr="00E55840" w:rsidTr="00E55840">
        <w:tc>
          <w:tcPr>
            <w:tcW w:w="5040" w:type="dxa"/>
            <w:shd w:val="clear" w:color="auto" w:fill="365F91" w:themeFill="accent1" w:themeFillShade="BF"/>
          </w:tcPr>
          <w:p w:rsidR="00E55840" w:rsidRPr="00E55840" w:rsidRDefault="00E55840">
            <w:pPr>
              <w:rPr>
                <w:b/>
                <w:color w:val="FFFFFF" w:themeColor="background1"/>
                <w:sz w:val="24"/>
                <w:szCs w:val="24"/>
              </w:rPr>
            </w:pPr>
            <w:r w:rsidRPr="00E55840">
              <w:rPr>
                <w:b/>
                <w:color w:val="FFFFFF" w:themeColor="background1"/>
                <w:sz w:val="24"/>
                <w:szCs w:val="24"/>
              </w:rPr>
              <w:t>Vancouver Island University</w:t>
            </w:r>
          </w:p>
        </w:tc>
        <w:tc>
          <w:tcPr>
            <w:tcW w:w="4428" w:type="dxa"/>
            <w:shd w:val="clear" w:color="auto" w:fill="365F91" w:themeFill="accent1" w:themeFillShade="BF"/>
          </w:tcPr>
          <w:p w:rsidR="00E55840" w:rsidRPr="00E55840" w:rsidRDefault="00E55840" w:rsidP="00E55840">
            <w:pPr>
              <w:jc w:val="right"/>
              <w:rPr>
                <w:b/>
                <w:color w:val="FFFFFF" w:themeColor="background1"/>
                <w:sz w:val="24"/>
                <w:szCs w:val="24"/>
              </w:rPr>
            </w:pPr>
            <w:r>
              <w:rPr>
                <w:b/>
                <w:color w:val="FFFFFF" w:themeColor="background1"/>
                <w:sz w:val="24"/>
                <w:szCs w:val="24"/>
              </w:rPr>
              <w:t>Faculty</w:t>
            </w:r>
            <w:r w:rsidR="00A52155">
              <w:rPr>
                <w:b/>
                <w:color w:val="FFFFFF" w:themeColor="background1"/>
                <w:sz w:val="24"/>
                <w:szCs w:val="24"/>
              </w:rPr>
              <w:t xml:space="preserve"> of Management</w:t>
            </w:r>
          </w:p>
        </w:tc>
      </w:tr>
      <w:tr w:rsidR="00E55840" w:rsidRPr="00E55840" w:rsidTr="00E55840">
        <w:tc>
          <w:tcPr>
            <w:tcW w:w="5040" w:type="dxa"/>
            <w:shd w:val="clear" w:color="auto" w:fill="365F91" w:themeFill="accent1" w:themeFillShade="BF"/>
          </w:tcPr>
          <w:p w:rsidR="00E55840" w:rsidRPr="00E55840" w:rsidRDefault="00E55840" w:rsidP="0000185D">
            <w:pPr>
              <w:rPr>
                <w:b/>
                <w:color w:val="FFFFFF" w:themeColor="background1"/>
                <w:sz w:val="24"/>
                <w:szCs w:val="24"/>
              </w:rPr>
            </w:pPr>
            <w:r>
              <w:rPr>
                <w:b/>
                <w:color w:val="FFFFFF" w:themeColor="background1"/>
                <w:sz w:val="24"/>
                <w:szCs w:val="24"/>
              </w:rPr>
              <w:t>Summative Program Assessment 2012</w:t>
            </w:r>
          </w:p>
        </w:tc>
        <w:tc>
          <w:tcPr>
            <w:tcW w:w="4428" w:type="dxa"/>
            <w:shd w:val="clear" w:color="auto" w:fill="365F91" w:themeFill="accent1" w:themeFillShade="BF"/>
          </w:tcPr>
          <w:p w:rsidR="00E55840" w:rsidRPr="00E55840" w:rsidRDefault="00E55840" w:rsidP="0000185D">
            <w:pPr>
              <w:jc w:val="right"/>
              <w:rPr>
                <w:color w:val="FFFFFF" w:themeColor="background1"/>
                <w:sz w:val="24"/>
                <w:szCs w:val="24"/>
              </w:rPr>
            </w:pPr>
          </w:p>
        </w:tc>
      </w:tr>
      <w:tr w:rsidR="00E55840" w:rsidRPr="00E55840" w:rsidTr="00E55840">
        <w:tc>
          <w:tcPr>
            <w:tcW w:w="9468" w:type="dxa"/>
            <w:gridSpan w:val="2"/>
            <w:shd w:val="clear" w:color="auto" w:fill="365F91" w:themeFill="accent1" w:themeFillShade="BF"/>
            <w:vAlign w:val="center"/>
          </w:tcPr>
          <w:p w:rsidR="00E55840" w:rsidRPr="00E55840" w:rsidRDefault="00E55840" w:rsidP="0000185D">
            <w:pPr>
              <w:rPr>
                <w:color w:val="FFFFFF" w:themeColor="background1"/>
                <w:sz w:val="24"/>
                <w:szCs w:val="24"/>
              </w:rPr>
            </w:pPr>
            <w:r>
              <w:rPr>
                <w:b/>
                <w:color w:val="FFFFFF" w:themeColor="background1"/>
                <w:sz w:val="24"/>
                <w:szCs w:val="24"/>
              </w:rPr>
              <w:t xml:space="preserve">Program: </w:t>
            </w:r>
            <w:r w:rsidR="0000185D">
              <w:rPr>
                <w:b/>
                <w:color w:val="FFFFFF" w:themeColor="background1"/>
                <w:sz w:val="24"/>
                <w:szCs w:val="24"/>
              </w:rPr>
              <w:t xml:space="preserve"> B</w:t>
            </w:r>
            <w:r w:rsidR="004713F7">
              <w:rPr>
                <w:b/>
                <w:color w:val="FFFFFF" w:themeColor="background1"/>
                <w:sz w:val="24"/>
                <w:szCs w:val="24"/>
              </w:rPr>
              <w:t xml:space="preserve">achelor of </w:t>
            </w:r>
            <w:r w:rsidR="00A21308">
              <w:rPr>
                <w:b/>
                <w:color w:val="FFFFFF" w:themeColor="background1"/>
                <w:sz w:val="24"/>
                <w:szCs w:val="24"/>
              </w:rPr>
              <w:t>A</w:t>
            </w:r>
            <w:r w:rsidR="004713F7">
              <w:rPr>
                <w:b/>
                <w:color w:val="FFFFFF" w:themeColor="background1"/>
                <w:sz w:val="24"/>
                <w:szCs w:val="24"/>
              </w:rPr>
              <w:t>rts</w:t>
            </w:r>
            <w:r w:rsidR="0000185D">
              <w:rPr>
                <w:b/>
                <w:color w:val="FFFFFF" w:themeColor="background1"/>
                <w:sz w:val="24"/>
                <w:szCs w:val="24"/>
              </w:rPr>
              <w:t>, Major and Minor in</w:t>
            </w:r>
            <w:r w:rsidR="00A21308">
              <w:rPr>
                <w:b/>
                <w:color w:val="FFFFFF" w:themeColor="background1"/>
                <w:sz w:val="24"/>
                <w:szCs w:val="24"/>
              </w:rPr>
              <w:t xml:space="preserve"> </w:t>
            </w:r>
            <w:r w:rsidR="0000185D">
              <w:rPr>
                <w:b/>
                <w:color w:val="FFFFFF" w:themeColor="background1"/>
                <w:sz w:val="24"/>
                <w:szCs w:val="24"/>
              </w:rPr>
              <w:t>Economics</w:t>
            </w:r>
          </w:p>
        </w:tc>
      </w:tr>
    </w:tbl>
    <w:p w:rsidR="002F0341" w:rsidRDefault="002F0341" w:rsidP="002F0341">
      <w:pPr>
        <w:spacing w:after="0" w:line="240" w:lineRule="auto"/>
        <w:rPr>
          <w:b/>
          <w:i/>
        </w:rPr>
      </w:pPr>
      <w:bookmarkStart w:id="0" w:name="_GoBack"/>
      <w:bookmarkEnd w:id="0"/>
    </w:p>
    <w:p w:rsidR="00F376CB" w:rsidRPr="002F0341" w:rsidRDefault="00E55840" w:rsidP="002F0341">
      <w:pPr>
        <w:spacing w:after="0" w:line="240" w:lineRule="auto"/>
        <w:rPr>
          <w:b/>
          <w:i/>
        </w:rPr>
      </w:pPr>
      <w:r w:rsidRPr="002F0341">
        <w:rPr>
          <w:b/>
          <w:i/>
        </w:rPr>
        <w:t>Context</w:t>
      </w:r>
    </w:p>
    <w:p w:rsidR="00BA18DC" w:rsidRPr="00A171DE" w:rsidRDefault="00BA18DC" w:rsidP="00BA18DC">
      <w:pPr>
        <w:spacing w:after="0" w:line="240" w:lineRule="auto"/>
        <w:rPr>
          <w:sz w:val="24"/>
          <w:szCs w:val="24"/>
          <w:lang w:val="en-CA"/>
        </w:rPr>
      </w:pPr>
      <w:r w:rsidRPr="00A171DE">
        <w:rPr>
          <w:sz w:val="24"/>
          <w:szCs w:val="24"/>
          <w:lang w:val="en-CA"/>
        </w:rPr>
        <w:t xml:space="preserve">The BA Major in Economics was implemented </w:t>
      </w:r>
      <w:r w:rsidR="00E93184">
        <w:rPr>
          <w:sz w:val="24"/>
          <w:szCs w:val="24"/>
          <w:lang w:val="en-CA"/>
        </w:rPr>
        <w:t xml:space="preserve">in </w:t>
      </w:r>
      <w:r w:rsidR="00502010">
        <w:rPr>
          <w:sz w:val="24"/>
          <w:szCs w:val="24"/>
          <w:lang w:val="en-CA"/>
        </w:rPr>
        <w:t>2007/08; the</w:t>
      </w:r>
      <w:r w:rsidRPr="00A171DE">
        <w:rPr>
          <w:sz w:val="24"/>
          <w:szCs w:val="24"/>
          <w:lang w:val="en-CA"/>
        </w:rPr>
        <w:t xml:space="preserve"> Minor </w:t>
      </w:r>
      <w:r w:rsidR="00502010">
        <w:rPr>
          <w:sz w:val="24"/>
          <w:szCs w:val="24"/>
          <w:lang w:val="en-CA"/>
        </w:rPr>
        <w:t xml:space="preserve">added </w:t>
      </w:r>
      <w:r w:rsidR="00E93184">
        <w:rPr>
          <w:sz w:val="24"/>
          <w:szCs w:val="24"/>
          <w:lang w:val="en-CA"/>
        </w:rPr>
        <w:t>in 1999.</w:t>
      </w:r>
      <w:r w:rsidR="00670605">
        <w:rPr>
          <w:sz w:val="24"/>
          <w:szCs w:val="24"/>
          <w:lang w:val="en-CA"/>
        </w:rPr>
        <w:t xml:space="preserve">  </w:t>
      </w:r>
      <w:r w:rsidRPr="00A171DE">
        <w:rPr>
          <w:sz w:val="24"/>
          <w:szCs w:val="24"/>
          <w:lang w:val="en-CA"/>
        </w:rPr>
        <w:t>The BA Major in Economics meets the following objectives:</w:t>
      </w:r>
    </w:p>
    <w:p w:rsidR="00BA18DC" w:rsidRPr="00A171DE" w:rsidRDefault="00BA18DC" w:rsidP="0009040B">
      <w:pPr>
        <w:pStyle w:val="ListParagraph"/>
        <w:numPr>
          <w:ilvl w:val="0"/>
          <w:numId w:val="17"/>
        </w:numPr>
        <w:spacing w:after="0" w:line="240" w:lineRule="auto"/>
        <w:rPr>
          <w:sz w:val="24"/>
          <w:szCs w:val="24"/>
          <w:lang w:val="en-CA"/>
        </w:rPr>
      </w:pPr>
      <w:r w:rsidRPr="00A171DE">
        <w:rPr>
          <w:sz w:val="24"/>
          <w:szCs w:val="24"/>
          <w:lang w:val="en-CA"/>
        </w:rPr>
        <w:t>Provi</w:t>
      </w:r>
      <w:r w:rsidR="002A4387">
        <w:rPr>
          <w:sz w:val="24"/>
          <w:szCs w:val="24"/>
          <w:lang w:val="en-CA"/>
        </w:rPr>
        <w:t xml:space="preserve">sion of </w:t>
      </w:r>
      <w:r w:rsidRPr="00A171DE">
        <w:rPr>
          <w:sz w:val="24"/>
          <w:szCs w:val="24"/>
          <w:lang w:val="en-CA"/>
        </w:rPr>
        <w:t>enhanced access to students;</w:t>
      </w:r>
    </w:p>
    <w:p w:rsidR="00BA18DC" w:rsidRPr="00A171DE" w:rsidRDefault="00E93184" w:rsidP="0009040B">
      <w:pPr>
        <w:pStyle w:val="ListParagraph"/>
        <w:numPr>
          <w:ilvl w:val="0"/>
          <w:numId w:val="17"/>
        </w:numPr>
        <w:spacing w:after="0" w:line="240" w:lineRule="auto"/>
        <w:rPr>
          <w:sz w:val="24"/>
          <w:szCs w:val="24"/>
          <w:lang w:val="en-CA"/>
        </w:rPr>
      </w:pPr>
      <w:r w:rsidRPr="002A4387">
        <w:rPr>
          <w:sz w:val="24"/>
          <w:szCs w:val="24"/>
          <w:lang w:val="en-CA"/>
        </w:rPr>
        <w:t>Develop</w:t>
      </w:r>
      <w:r w:rsidR="002A4387" w:rsidRPr="002A4387">
        <w:rPr>
          <w:sz w:val="24"/>
          <w:szCs w:val="24"/>
          <w:lang w:val="en-CA"/>
        </w:rPr>
        <w:t>ment</w:t>
      </w:r>
      <w:r w:rsidRPr="002A4387">
        <w:rPr>
          <w:sz w:val="24"/>
          <w:szCs w:val="24"/>
          <w:lang w:val="en-CA"/>
        </w:rPr>
        <w:t xml:space="preserve"> </w:t>
      </w:r>
      <w:r w:rsidR="002A4387" w:rsidRPr="002A4387">
        <w:rPr>
          <w:sz w:val="24"/>
          <w:szCs w:val="24"/>
          <w:lang w:val="en-CA"/>
        </w:rPr>
        <w:t>of an</w:t>
      </w:r>
      <w:r w:rsidR="00BA18DC" w:rsidRPr="002A4387">
        <w:rPr>
          <w:sz w:val="24"/>
          <w:szCs w:val="24"/>
          <w:lang w:val="en-CA"/>
        </w:rPr>
        <w:t xml:space="preserve"> </w:t>
      </w:r>
      <w:r w:rsidR="00BA18DC" w:rsidRPr="00A171DE">
        <w:rPr>
          <w:sz w:val="24"/>
          <w:szCs w:val="24"/>
          <w:lang w:val="en-CA"/>
        </w:rPr>
        <w:t xml:space="preserve">understanding of </w:t>
      </w:r>
      <w:r w:rsidR="002A4387">
        <w:rPr>
          <w:sz w:val="24"/>
          <w:szCs w:val="24"/>
          <w:lang w:val="en-CA"/>
        </w:rPr>
        <w:t>Economics</w:t>
      </w:r>
      <w:r w:rsidR="00670605">
        <w:rPr>
          <w:sz w:val="24"/>
          <w:szCs w:val="24"/>
          <w:lang w:val="en-CA"/>
        </w:rPr>
        <w:t xml:space="preserve"> and </w:t>
      </w:r>
      <w:r w:rsidR="00BA18DC" w:rsidRPr="00A171DE">
        <w:rPr>
          <w:sz w:val="24"/>
          <w:szCs w:val="24"/>
          <w:lang w:val="en-CA"/>
        </w:rPr>
        <w:t>t</w:t>
      </w:r>
      <w:r w:rsidR="00670605">
        <w:rPr>
          <w:sz w:val="24"/>
          <w:szCs w:val="24"/>
          <w:lang w:val="en-CA"/>
        </w:rPr>
        <w:t>he</w:t>
      </w:r>
      <w:r w:rsidR="00BA18DC" w:rsidRPr="00A171DE">
        <w:rPr>
          <w:sz w:val="24"/>
          <w:szCs w:val="24"/>
          <w:lang w:val="en-CA"/>
        </w:rPr>
        <w:t xml:space="preserve"> impact on local and global communities;</w:t>
      </w:r>
    </w:p>
    <w:p w:rsidR="00BA18DC" w:rsidRPr="00A171DE" w:rsidRDefault="002A4387" w:rsidP="0009040B">
      <w:pPr>
        <w:pStyle w:val="ListParagraph"/>
        <w:numPr>
          <w:ilvl w:val="0"/>
          <w:numId w:val="17"/>
        </w:numPr>
        <w:spacing w:after="0" w:line="240" w:lineRule="auto"/>
        <w:rPr>
          <w:sz w:val="24"/>
          <w:szCs w:val="24"/>
          <w:lang w:val="en-CA"/>
        </w:rPr>
      </w:pPr>
      <w:r>
        <w:rPr>
          <w:sz w:val="24"/>
          <w:szCs w:val="24"/>
          <w:lang w:val="en-CA"/>
        </w:rPr>
        <w:t>Exposure of</w:t>
      </w:r>
      <w:r w:rsidR="00BA18DC" w:rsidRPr="00A171DE">
        <w:rPr>
          <w:sz w:val="24"/>
          <w:szCs w:val="24"/>
          <w:lang w:val="en-CA"/>
        </w:rPr>
        <w:t xml:space="preserve"> students to theoretical, international, quantitative and policy-oriented analyses;</w:t>
      </w:r>
    </w:p>
    <w:p w:rsidR="00BA18DC" w:rsidRDefault="002A4387" w:rsidP="0009040B">
      <w:pPr>
        <w:pStyle w:val="ListParagraph"/>
        <w:numPr>
          <w:ilvl w:val="0"/>
          <w:numId w:val="17"/>
        </w:numPr>
        <w:spacing w:after="0" w:line="240" w:lineRule="auto"/>
        <w:rPr>
          <w:sz w:val="24"/>
          <w:szCs w:val="24"/>
          <w:lang w:val="en-CA"/>
        </w:rPr>
      </w:pPr>
      <w:r>
        <w:rPr>
          <w:sz w:val="24"/>
          <w:szCs w:val="24"/>
          <w:lang w:val="en-CA"/>
        </w:rPr>
        <w:t xml:space="preserve">Provision </w:t>
      </w:r>
      <w:r w:rsidR="00670605">
        <w:rPr>
          <w:sz w:val="24"/>
          <w:szCs w:val="24"/>
          <w:lang w:val="en-CA"/>
        </w:rPr>
        <w:t xml:space="preserve">to students </w:t>
      </w:r>
      <w:r>
        <w:rPr>
          <w:sz w:val="24"/>
          <w:szCs w:val="24"/>
          <w:lang w:val="en-CA"/>
        </w:rPr>
        <w:t xml:space="preserve">of </w:t>
      </w:r>
      <w:r w:rsidR="00BA18DC" w:rsidRPr="00A171DE">
        <w:rPr>
          <w:sz w:val="24"/>
          <w:szCs w:val="24"/>
          <w:lang w:val="en-CA"/>
        </w:rPr>
        <w:t>transferable skills in statistical and applied analysis, international economics, and in written and oral communications.</w:t>
      </w:r>
    </w:p>
    <w:p w:rsidR="00A277EA" w:rsidRPr="002F0341" w:rsidRDefault="00A277EA" w:rsidP="00A277EA">
      <w:pPr>
        <w:pStyle w:val="ListParagraph"/>
        <w:spacing w:after="0" w:line="240" w:lineRule="auto"/>
        <w:ind w:left="360"/>
      </w:pPr>
    </w:p>
    <w:p w:rsidR="00E55840" w:rsidRDefault="00E55840" w:rsidP="002F0341">
      <w:pPr>
        <w:spacing w:after="0" w:line="240" w:lineRule="auto"/>
        <w:rPr>
          <w:b/>
          <w:i/>
        </w:rPr>
      </w:pPr>
      <w:r w:rsidRPr="002F0341">
        <w:rPr>
          <w:b/>
          <w:i/>
        </w:rPr>
        <w:t>Relevance</w:t>
      </w:r>
    </w:p>
    <w:p w:rsidR="00BA18DC" w:rsidRPr="00E93184" w:rsidRDefault="00E93184" w:rsidP="0009040B">
      <w:pPr>
        <w:pStyle w:val="ListParagraph"/>
        <w:numPr>
          <w:ilvl w:val="0"/>
          <w:numId w:val="18"/>
        </w:numPr>
        <w:spacing w:after="0" w:line="240" w:lineRule="auto"/>
        <w:rPr>
          <w:strike/>
          <w:sz w:val="24"/>
          <w:szCs w:val="24"/>
          <w:lang w:val="en-CA"/>
        </w:rPr>
      </w:pPr>
      <w:r>
        <w:rPr>
          <w:sz w:val="24"/>
          <w:szCs w:val="24"/>
          <w:lang w:val="en-CA"/>
        </w:rPr>
        <w:t>In 2011/2012,</w:t>
      </w:r>
      <w:r w:rsidR="00BA18DC" w:rsidRPr="0009040B">
        <w:rPr>
          <w:sz w:val="24"/>
          <w:szCs w:val="24"/>
          <w:lang w:val="en-CA"/>
        </w:rPr>
        <w:t xml:space="preserve"> enrolment in undergraduate economics courses was 850 </w:t>
      </w:r>
      <w:r>
        <w:rPr>
          <w:sz w:val="24"/>
          <w:szCs w:val="24"/>
          <w:lang w:val="en-CA"/>
        </w:rPr>
        <w:t xml:space="preserve">and </w:t>
      </w:r>
      <w:r w:rsidR="00BA18DC" w:rsidRPr="0009040B">
        <w:rPr>
          <w:sz w:val="24"/>
          <w:szCs w:val="24"/>
          <w:lang w:val="en-CA"/>
        </w:rPr>
        <w:t xml:space="preserve">150 </w:t>
      </w:r>
      <w:r>
        <w:rPr>
          <w:sz w:val="24"/>
          <w:szCs w:val="24"/>
          <w:lang w:val="en-CA"/>
        </w:rPr>
        <w:t>in graduate courses.</w:t>
      </w:r>
    </w:p>
    <w:p w:rsidR="00BA18DC" w:rsidRPr="007A44CD" w:rsidRDefault="00BA18DC" w:rsidP="007A44CD">
      <w:pPr>
        <w:pStyle w:val="ListParagraph"/>
        <w:numPr>
          <w:ilvl w:val="0"/>
          <w:numId w:val="18"/>
        </w:numPr>
        <w:spacing w:after="0" w:line="240" w:lineRule="auto"/>
        <w:rPr>
          <w:sz w:val="24"/>
          <w:szCs w:val="24"/>
          <w:lang w:val="en-CA"/>
        </w:rPr>
      </w:pPr>
      <w:r w:rsidRPr="00E93184">
        <w:rPr>
          <w:sz w:val="24"/>
          <w:szCs w:val="24"/>
          <w:lang w:val="en-CA"/>
        </w:rPr>
        <w:t xml:space="preserve">In today’s </w:t>
      </w:r>
      <w:r w:rsidRPr="00A277EA">
        <w:rPr>
          <w:sz w:val="24"/>
          <w:szCs w:val="24"/>
          <w:lang w:val="en-CA"/>
        </w:rPr>
        <w:t xml:space="preserve">volatile </w:t>
      </w:r>
      <w:r w:rsidRPr="00E93184">
        <w:rPr>
          <w:sz w:val="24"/>
          <w:szCs w:val="24"/>
          <w:lang w:val="en-CA"/>
        </w:rPr>
        <w:t>global economic environment, an understanding of economics is more important than ever.  In terms of the general employment situation</w:t>
      </w:r>
      <w:r w:rsidR="007A44CD">
        <w:rPr>
          <w:sz w:val="24"/>
          <w:szCs w:val="24"/>
          <w:lang w:val="en-CA"/>
        </w:rPr>
        <w:t>,</w:t>
      </w:r>
      <w:r w:rsidRPr="00E93184">
        <w:rPr>
          <w:sz w:val="24"/>
          <w:szCs w:val="24"/>
          <w:lang w:val="en-CA"/>
        </w:rPr>
        <w:t xml:space="preserve"> the effects of the </w:t>
      </w:r>
      <w:r w:rsidR="002A4387">
        <w:rPr>
          <w:sz w:val="24"/>
          <w:szCs w:val="24"/>
          <w:lang w:val="en-CA"/>
        </w:rPr>
        <w:t>retirements</w:t>
      </w:r>
      <w:r w:rsidRPr="00E93184">
        <w:rPr>
          <w:sz w:val="24"/>
          <w:szCs w:val="24"/>
          <w:lang w:val="en-CA"/>
        </w:rPr>
        <w:t xml:space="preserve"> will</w:t>
      </w:r>
      <w:r w:rsidR="00DD30C6" w:rsidRPr="00E93184">
        <w:rPr>
          <w:sz w:val="24"/>
          <w:szCs w:val="24"/>
          <w:lang w:val="en-CA"/>
        </w:rPr>
        <w:t xml:space="preserve"> be felt </w:t>
      </w:r>
      <w:r w:rsidR="002A4387">
        <w:rPr>
          <w:sz w:val="24"/>
          <w:szCs w:val="24"/>
          <w:lang w:val="en-CA"/>
        </w:rPr>
        <w:t>globally</w:t>
      </w:r>
      <w:r w:rsidR="00DD30C6" w:rsidRPr="00E93184">
        <w:rPr>
          <w:sz w:val="24"/>
          <w:szCs w:val="24"/>
          <w:lang w:val="en-CA"/>
        </w:rPr>
        <w:t>.</w:t>
      </w:r>
      <w:r w:rsidR="00E93184" w:rsidRPr="00E93184">
        <w:rPr>
          <w:sz w:val="24"/>
          <w:szCs w:val="24"/>
          <w:lang w:val="en-CA"/>
        </w:rPr>
        <w:t xml:space="preserve">  </w:t>
      </w:r>
      <w:r w:rsidR="00A277EA">
        <w:rPr>
          <w:sz w:val="24"/>
          <w:szCs w:val="24"/>
          <w:lang w:val="en-CA"/>
        </w:rPr>
        <w:t>I</w:t>
      </w:r>
      <w:r w:rsidRPr="00E93184">
        <w:rPr>
          <w:sz w:val="24"/>
          <w:szCs w:val="24"/>
          <w:lang w:val="en-CA"/>
        </w:rPr>
        <w:t>n the long term</w:t>
      </w:r>
      <w:r w:rsidR="00A277EA">
        <w:rPr>
          <w:sz w:val="24"/>
          <w:szCs w:val="24"/>
          <w:lang w:val="en-CA"/>
        </w:rPr>
        <w:t>,</w:t>
      </w:r>
      <w:r w:rsidR="002A4387">
        <w:rPr>
          <w:sz w:val="24"/>
          <w:szCs w:val="24"/>
          <w:lang w:val="en-CA"/>
        </w:rPr>
        <w:t xml:space="preserve"> all university-</w:t>
      </w:r>
      <w:r w:rsidRPr="00E93184">
        <w:rPr>
          <w:sz w:val="24"/>
          <w:szCs w:val="24"/>
          <w:lang w:val="en-CA"/>
        </w:rPr>
        <w:t>educated professionals will benefit from expanding economies and the ne</w:t>
      </w:r>
      <w:r w:rsidR="00DD30C6" w:rsidRPr="00E93184">
        <w:rPr>
          <w:sz w:val="24"/>
          <w:szCs w:val="24"/>
          <w:lang w:val="en-CA"/>
        </w:rPr>
        <w:t xml:space="preserve">ed to replace retiring </w:t>
      </w:r>
      <w:r w:rsidR="00DD30C6" w:rsidRPr="007A44CD">
        <w:rPr>
          <w:sz w:val="24"/>
          <w:szCs w:val="24"/>
          <w:lang w:val="en-CA"/>
        </w:rPr>
        <w:t>workers.</w:t>
      </w:r>
      <w:r w:rsidR="007A44CD">
        <w:rPr>
          <w:sz w:val="24"/>
          <w:szCs w:val="24"/>
          <w:lang w:val="en-CA"/>
        </w:rPr>
        <w:t xml:space="preserve">  </w:t>
      </w:r>
      <w:r w:rsidRPr="007A44CD">
        <w:rPr>
          <w:sz w:val="24"/>
          <w:szCs w:val="24"/>
          <w:lang w:val="en-CA"/>
        </w:rPr>
        <w:t>Economics graduates can find employment in three different categories identified by the BC Stats office.  These include 1) Business, Finance and Administration; 2) Management; and 3) Social Science, Edu</w:t>
      </w:r>
      <w:r w:rsidR="00DD30C6" w:rsidRPr="007A44CD">
        <w:rPr>
          <w:sz w:val="24"/>
          <w:szCs w:val="24"/>
          <w:lang w:val="en-CA"/>
        </w:rPr>
        <w:t>cation and Government Service.</w:t>
      </w:r>
    </w:p>
    <w:p w:rsidR="00BA18DC" w:rsidRPr="0009040B" w:rsidRDefault="00BA18DC" w:rsidP="0009040B">
      <w:pPr>
        <w:pStyle w:val="ListParagraph"/>
        <w:numPr>
          <w:ilvl w:val="0"/>
          <w:numId w:val="18"/>
        </w:numPr>
        <w:spacing w:after="0" w:line="240" w:lineRule="auto"/>
        <w:rPr>
          <w:sz w:val="24"/>
          <w:szCs w:val="24"/>
          <w:lang w:val="en-CA"/>
        </w:rPr>
      </w:pPr>
      <w:r w:rsidRPr="0009040B">
        <w:rPr>
          <w:sz w:val="24"/>
          <w:szCs w:val="24"/>
          <w:lang w:val="en-CA"/>
        </w:rPr>
        <w:t>The forecasts to year 2020 for British Columbia indi</w:t>
      </w:r>
      <w:r w:rsidR="004713F7">
        <w:rPr>
          <w:sz w:val="24"/>
          <w:szCs w:val="24"/>
          <w:lang w:val="en-CA"/>
        </w:rPr>
        <w:t>cate the following job openings</w:t>
      </w:r>
      <w:r w:rsidRPr="0009040B">
        <w:rPr>
          <w:sz w:val="24"/>
          <w:szCs w:val="24"/>
          <w:lang w:val="en-CA"/>
        </w:rPr>
        <w:t>:</w:t>
      </w:r>
    </w:p>
    <w:p w:rsidR="00BA18DC" w:rsidRPr="00DD30C6" w:rsidRDefault="00BA18DC" w:rsidP="00427CF1">
      <w:pPr>
        <w:spacing w:after="0" w:line="240" w:lineRule="auto"/>
        <w:ind w:left="1080"/>
        <w:rPr>
          <w:sz w:val="24"/>
          <w:szCs w:val="24"/>
          <w:lang w:val="en-CA"/>
        </w:rPr>
      </w:pPr>
      <w:r w:rsidRPr="00DD30C6">
        <w:rPr>
          <w:sz w:val="24"/>
          <w:szCs w:val="24"/>
          <w:lang w:val="en-CA"/>
        </w:rPr>
        <w:t xml:space="preserve">Business, Finance and Administration:  total of 160,000 </w:t>
      </w:r>
      <w:r w:rsidR="007A44CD">
        <w:rPr>
          <w:sz w:val="24"/>
          <w:szCs w:val="24"/>
          <w:lang w:val="en-CA"/>
        </w:rPr>
        <w:t>openings (</w:t>
      </w:r>
      <w:r w:rsidRPr="00DD30C6">
        <w:rPr>
          <w:sz w:val="24"/>
          <w:szCs w:val="24"/>
          <w:lang w:val="en-CA"/>
        </w:rPr>
        <w:t>120,000 replacement positions</w:t>
      </w:r>
      <w:r w:rsidR="007A44CD">
        <w:rPr>
          <w:sz w:val="24"/>
          <w:szCs w:val="24"/>
          <w:lang w:val="en-CA"/>
        </w:rPr>
        <w:t>)</w:t>
      </w:r>
      <w:r w:rsidRPr="00DD30C6">
        <w:rPr>
          <w:sz w:val="24"/>
          <w:szCs w:val="24"/>
          <w:lang w:val="en-CA"/>
        </w:rPr>
        <w:t>;</w:t>
      </w:r>
    </w:p>
    <w:p w:rsidR="00BA18DC" w:rsidRPr="00DD30C6" w:rsidRDefault="00BA18DC" w:rsidP="00427CF1">
      <w:pPr>
        <w:spacing w:after="0" w:line="240" w:lineRule="auto"/>
        <w:ind w:left="1080"/>
        <w:rPr>
          <w:sz w:val="24"/>
          <w:szCs w:val="24"/>
          <w:lang w:val="en-CA"/>
        </w:rPr>
      </w:pPr>
      <w:r w:rsidRPr="00DD30C6">
        <w:rPr>
          <w:sz w:val="24"/>
          <w:szCs w:val="24"/>
          <w:lang w:val="en-CA"/>
        </w:rPr>
        <w:t>Management:</w:t>
      </w:r>
      <w:r w:rsidR="00427CF1">
        <w:rPr>
          <w:sz w:val="24"/>
          <w:szCs w:val="24"/>
          <w:lang w:val="en-CA"/>
        </w:rPr>
        <w:t xml:space="preserve"> </w:t>
      </w:r>
      <w:r w:rsidR="00DD30C6">
        <w:rPr>
          <w:sz w:val="24"/>
          <w:szCs w:val="24"/>
          <w:lang w:val="en-CA"/>
        </w:rPr>
        <w:t xml:space="preserve"> </w:t>
      </w:r>
      <w:r w:rsidRPr="00DD30C6">
        <w:rPr>
          <w:sz w:val="24"/>
          <w:szCs w:val="24"/>
          <w:lang w:val="en-CA"/>
        </w:rPr>
        <w:t>total of 130,000</w:t>
      </w:r>
      <w:r w:rsidR="007A44CD">
        <w:rPr>
          <w:sz w:val="24"/>
          <w:szCs w:val="24"/>
          <w:lang w:val="en-CA"/>
        </w:rPr>
        <w:t xml:space="preserve"> openings (</w:t>
      </w:r>
      <w:r w:rsidRPr="00DD30C6">
        <w:rPr>
          <w:sz w:val="24"/>
          <w:szCs w:val="24"/>
          <w:lang w:val="en-CA"/>
        </w:rPr>
        <w:t>90,000 replacement positions</w:t>
      </w:r>
      <w:r w:rsidR="007A44CD">
        <w:rPr>
          <w:sz w:val="24"/>
          <w:szCs w:val="24"/>
          <w:lang w:val="en-CA"/>
        </w:rPr>
        <w:t>)</w:t>
      </w:r>
      <w:r w:rsidRPr="00DD30C6">
        <w:rPr>
          <w:sz w:val="24"/>
          <w:szCs w:val="24"/>
          <w:lang w:val="en-CA"/>
        </w:rPr>
        <w:t>;</w:t>
      </w:r>
      <w:r w:rsidR="007A44CD">
        <w:rPr>
          <w:sz w:val="24"/>
          <w:szCs w:val="24"/>
          <w:lang w:val="en-CA"/>
        </w:rPr>
        <w:t xml:space="preserve"> </w:t>
      </w:r>
      <w:r w:rsidRPr="00DD30C6">
        <w:rPr>
          <w:sz w:val="24"/>
          <w:szCs w:val="24"/>
          <w:lang w:val="en-CA"/>
        </w:rPr>
        <w:t xml:space="preserve">Social Science, Education and Government:  total of 94,000 </w:t>
      </w:r>
      <w:r w:rsidR="007A44CD">
        <w:rPr>
          <w:sz w:val="24"/>
          <w:szCs w:val="24"/>
          <w:lang w:val="en-CA"/>
        </w:rPr>
        <w:t>(</w:t>
      </w:r>
      <w:r w:rsidRPr="00DD30C6">
        <w:rPr>
          <w:sz w:val="24"/>
          <w:szCs w:val="24"/>
          <w:lang w:val="en-CA"/>
        </w:rPr>
        <w:t>64,000 r</w:t>
      </w:r>
      <w:r w:rsidR="007A44CD">
        <w:rPr>
          <w:sz w:val="24"/>
          <w:szCs w:val="24"/>
          <w:lang w:val="en-CA"/>
        </w:rPr>
        <w:t>eplacement positions).</w:t>
      </w:r>
    </w:p>
    <w:p w:rsidR="00BA18DC" w:rsidRPr="00670605" w:rsidRDefault="00BA18DC" w:rsidP="0009040B">
      <w:pPr>
        <w:pStyle w:val="ListParagraph"/>
        <w:numPr>
          <w:ilvl w:val="0"/>
          <w:numId w:val="18"/>
        </w:numPr>
        <w:spacing w:after="0" w:line="240" w:lineRule="auto"/>
        <w:rPr>
          <w:sz w:val="24"/>
          <w:szCs w:val="24"/>
          <w:lang w:val="en-CA"/>
        </w:rPr>
      </w:pPr>
      <w:r w:rsidRPr="00670605">
        <w:rPr>
          <w:sz w:val="24"/>
          <w:szCs w:val="24"/>
          <w:lang w:val="en-CA"/>
        </w:rPr>
        <w:t>Similar job openings will be available in other provinces, proportional to the size of the provincial economies.</w:t>
      </w:r>
      <w:r w:rsidR="00670605">
        <w:rPr>
          <w:sz w:val="24"/>
          <w:szCs w:val="24"/>
          <w:lang w:val="en-CA"/>
        </w:rPr>
        <w:t xml:space="preserve">  E</w:t>
      </w:r>
      <w:r w:rsidRPr="00670605">
        <w:rPr>
          <w:sz w:val="24"/>
          <w:szCs w:val="24"/>
          <w:lang w:val="en-CA"/>
        </w:rPr>
        <w:t xml:space="preserve">conomics graduates will be well situated to take </w:t>
      </w:r>
      <w:r w:rsidR="00DD30C6" w:rsidRPr="00670605">
        <w:rPr>
          <w:sz w:val="24"/>
          <w:szCs w:val="24"/>
          <w:lang w:val="en-CA"/>
        </w:rPr>
        <w:t>advantage of such job openings.</w:t>
      </w:r>
    </w:p>
    <w:p w:rsidR="00BA18DC" w:rsidRPr="0009040B" w:rsidRDefault="007A44CD" w:rsidP="0009040B">
      <w:pPr>
        <w:pStyle w:val="ListParagraph"/>
        <w:numPr>
          <w:ilvl w:val="0"/>
          <w:numId w:val="18"/>
        </w:numPr>
        <w:spacing w:after="0" w:line="240" w:lineRule="auto"/>
        <w:rPr>
          <w:sz w:val="24"/>
          <w:szCs w:val="24"/>
          <w:lang w:val="en-CA"/>
        </w:rPr>
      </w:pPr>
      <w:r>
        <w:rPr>
          <w:sz w:val="24"/>
          <w:szCs w:val="24"/>
          <w:lang w:val="en-CA"/>
        </w:rPr>
        <w:t xml:space="preserve">In </w:t>
      </w:r>
      <w:r w:rsidR="00BA18DC" w:rsidRPr="0009040B">
        <w:rPr>
          <w:sz w:val="24"/>
          <w:szCs w:val="24"/>
          <w:lang w:val="en-CA"/>
        </w:rPr>
        <w:t>the VIU University region, the expected growth of employment demand is 2% per annum.  The overall rate for the province of BC i</w:t>
      </w:r>
      <w:r w:rsidR="00DD30C6">
        <w:rPr>
          <w:sz w:val="24"/>
          <w:szCs w:val="24"/>
          <w:lang w:val="en-CA"/>
        </w:rPr>
        <w:t>s estimated at 1.8% per annum.</w:t>
      </w:r>
    </w:p>
    <w:p w:rsidR="00BA18DC" w:rsidRPr="0009040B" w:rsidRDefault="00BA18DC" w:rsidP="0009040B">
      <w:pPr>
        <w:pStyle w:val="ListParagraph"/>
        <w:numPr>
          <w:ilvl w:val="0"/>
          <w:numId w:val="18"/>
        </w:numPr>
        <w:spacing w:after="0" w:line="240" w:lineRule="auto"/>
        <w:rPr>
          <w:sz w:val="24"/>
          <w:szCs w:val="24"/>
          <w:lang w:val="en-CA"/>
        </w:rPr>
      </w:pPr>
      <w:r w:rsidRPr="0009040B">
        <w:rPr>
          <w:sz w:val="24"/>
          <w:szCs w:val="24"/>
          <w:lang w:val="en-CA"/>
        </w:rPr>
        <w:t xml:space="preserve">Graduates of the Economics program have found employment both in the private and public sectors, as well as opportunities for further education.  </w:t>
      </w:r>
      <w:r w:rsidRPr="00A277EA">
        <w:rPr>
          <w:sz w:val="24"/>
          <w:szCs w:val="24"/>
          <w:lang w:val="en-CA"/>
        </w:rPr>
        <w:t>Some are working in the banking/financial industry, while others have found employment in the public sector, working at all levels of government, federal, provincial, and municipal.  Still others have pursued higher education at</w:t>
      </w:r>
      <w:r w:rsidR="00DD30C6" w:rsidRPr="00A277EA">
        <w:rPr>
          <w:sz w:val="24"/>
          <w:szCs w:val="24"/>
          <w:lang w:val="en-CA"/>
        </w:rPr>
        <w:t xml:space="preserve"> graduate/professional schools.</w:t>
      </w:r>
    </w:p>
    <w:p w:rsidR="00BA18DC" w:rsidRPr="0009040B" w:rsidRDefault="00BA18DC" w:rsidP="0009040B">
      <w:pPr>
        <w:pStyle w:val="ListParagraph"/>
        <w:numPr>
          <w:ilvl w:val="0"/>
          <w:numId w:val="18"/>
        </w:numPr>
        <w:spacing w:after="0" w:line="240" w:lineRule="auto"/>
        <w:rPr>
          <w:sz w:val="24"/>
          <w:szCs w:val="24"/>
          <w:lang w:val="en-CA"/>
        </w:rPr>
      </w:pPr>
      <w:r w:rsidRPr="0009040B">
        <w:rPr>
          <w:sz w:val="24"/>
          <w:szCs w:val="24"/>
          <w:lang w:val="en-CA"/>
        </w:rPr>
        <w:t>The operation of the Economics Major is an efficient one</w:t>
      </w:r>
      <w:r w:rsidR="00786DA4">
        <w:rPr>
          <w:sz w:val="24"/>
          <w:szCs w:val="24"/>
          <w:lang w:val="en-CA"/>
        </w:rPr>
        <w:t xml:space="preserve"> with a cost of</w:t>
      </w:r>
      <w:r w:rsidRPr="0009040B">
        <w:rPr>
          <w:sz w:val="24"/>
          <w:szCs w:val="24"/>
          <w:lang w:val="en-CA"/>
        </w:rPr>
        <w:t xml:space="preserve"> $3,718 per FTE for the academic year 2010/11</w:t>
      </w:r>
      <w:r w:rsidR="00786DA4">
        <w:rPr>
          <w:sz w:val="24"/>
          <w:szCs w:val="24"/>
          <w:lang w:val="en-CA"/>
        </w:rPr>
        <w:t xml:space="preserve"> and a</w:t>
      </w:r>
      <w:r w:rsidRPr="0009040B">
        <w:rPr>
          <w:sz w:val="24"/>
          <w:szCs w:val="24"/>
          <w:lang w:val="en-CA"/>
        </w:rPr>
        <w:t xml:space="preserve"> delivery rate at 98.2%. </w:t>
      </w:r>
      <w:r w:rsidRPr="0009040B">
        <w:rPr>
          <w:i/>
          <w:sz w:val="24"/>
          <w:szCs w:val="24"/>
          <w:lang w:val="en-CA"/>
        </w:rPr>
        <w:t xml:space="preserve"> </w:t>
      </w:r>
      <w:r w:rsidRPr="0009040B">
        <w:rPr>
          <w:sz w:val="24"/>
          <w:szCs w:val="24"/>
          <w:lang w:val="en-CA"/>
        </w:rPr>
        <w:t>While the FTEs generated by the program are still relatively small, the FTE count has more than doubled</w:t>
      </w:r>
      <w:r w:rsidRPr="0009040B">
        <w:rPr>
          <w:i/>
          <w:sz w:val="24"/>
          <w:szCs w:val="24"/>
          <w:lang w:val="en-CA"/>
        </w:rPr>
        <w:t xml:space="preserve"> </w:t>
      </w:r>
      <w:r w:rsidRPr="0009040B">
        <w:rPr>
          <w:sz w:val="24"/>
          <w:szCs w:val="24"/>
          <w:lang w:val="en-CA"/>
        </w:rPr>
        <w:t>since 2008, from 6.3 to 12.8 in 2010.</w:t>
      </w:r>
    </w:p>
    <w:p w:rsidR="002F0341" w:rsidRPr="002F0341" w:rsidRDefault="002F0341" w:rsidP="002F0341">
      <w:pPr>
        <w:spacing w:after="0" w:line="240" w:lineRule="auto"/>
        <w:ind w:left="360"/>
      </w:pPr>
    </w:p>
    <w:p w:rsidR="00E55840" w:rsidRPr="002F0341" w:rsidRDefault="009F6839" w:rsidP="002F0341">
      <w:pPr>
        <w:spacing w:after="0" w:line="240" w:lineRule="auto"/>
        <w:rPr>
          <w:b/>
          <w:i/>
        </w:rPr>
      </w:pPr>
      <w:r w:rsidRPr="002F0341">
        <w:rPr>
          <w:b/>
          <w:i/>
        </w:rPr>
        <w:t>Quality</w:t>
      </w:r>
    </w:p>
    <w:p w:rsidR="00BA18DC" w:rsidRDefault="00BA18DC" w:rsidP="00E447D7">
      <w:pPr>
        <w:pStyle w:val="ListParagraph"/>
        <w:numPr>
          <w:ilvl w:val="0"/>
          <w:numId w:val="18"/>
        </w:numPr>
        <w:spacing w:after="0" w:line="240" w:lineRule="auto"/>
        <w:rPr>
          <w:sz w:val="24"/>
          <w:szCs w:val="24"/>
          <w:lang w:val="en-CA"/>
        </w:rPr>
      </w:pPr>
      <w:r w:rsidRPr="002C34C1">
        <w:rPr>
          <w:sz w:val="24"/>
          <w:szCs w:val="24"/>
          <w:lang w:val="en-CA"/>
        </w:rPr>
        <w:t xml:space="preserve">The </w:t>
      </w:r>
      <w:r>
        <w:rPr>
          <w:sz w:val="24"/>
          <w:szCs w:val="24"/>
          <w:lang w:val="en-CA"/>
        </w:rPr>
        <w:t xml:space="preserve">Economics Department has five permanent faculty members, four of whom have a PhD in Economics. </w:t>
      </w:r>
      <w:r w:rsidRPr="002342A7">
        <w:rPr>
          <w:strike/>
          <w:sz w:val="24"/>
          <w:szCs w:val="24"/>
          <w:lang w:val="en-CA"/>
        </w:rPr>
        <w:t xml:space="preserve"> </w:t>
      </w:r>
      <w:r w:rsidRPr="00A277EA">
        <w:rPr>
          <w:sz w:val="24"/>
          <w:szCs w:val="24"/>
          <w:lang w:val="en-CA"/>
        </w:rPr>
        <w:t xml:space="preserve">The Department has a policy that any new permanent </w:t>
      </w:r>
      <w:r w:rsidR="00DD30C6" w:rsidRPr="00A277EA">
        <w:rPr>
          <w:sz w:val="24"/>
          <w:szCs w:val="24"/>
          <w:lang w:val="en-CA"/>
        </w:rPr>
        <w:t>hires must have a PhD.</w:t>
      </w:r>
    </w:p>
    <w:p w:rsidR="00BA18DC" w:rsidRDefault="007A44CD" w:rsidP="00E447D7">
      <w:pPr>
        <w:pStyle w:val="ListParagraph"/>
        <w:numPr>
          <w:ilvl w:val="0"/>
          <w:numId w:val="18"/>
        </w:numPr>
        <w:spacing w:after="0" w:line="240" w:lineRule="auto"/>
        <w:rPr>
          <w:sz w:val="24"/>
          <w:szCs w:val="24"/>
          <w:lang w:val="en-CA"/>
        </w:rPr>
      </w:pPr>
      <w:r>
        <w:rPr>
          <w:sz w:val="24"/>
          <w:szCs w:val="24"/>
          <w:lang w:val="en-CA"/>
        </w:rPr>
        <w:t>T</w:t>
      </w:r>
      <w:r w:rsidR="00BA18DC">
        <w:rPr>
          <w:sz w:val="24"/>
          <w:szCs w:val="24"/>
          <w:lang w:val="en-CA"/>
        </w:rPr>
        <w:t>he best qualitative measure of Economics is the ability to add value to students’ lives by</w:t>
      </w:r>
      <w:r w:rsidR="00DD30C6">
        <w:rPr>
          <w:sz w:val="24"/>
          <w:szCs w:val="24"/>
          <w:lang w:val="en-CA"/>
        </w:rPr>
        <w:t>:</w:t>
      </w:r>
    </w:p>
    <w:p w:rsidR="00BA18DC" w:rsidRPr="00E447D7" w:rsidRDefault="00BA18DC" w:rsidP="00E447D7">
      <w:pPr>
        <w:pStyle w:val="ListParagraph"/>
        <w:numPr>
          <w:ilvl w:val="0"/>
          <w:numId w:val="23"/>
        </w:numPr>
        <w:spacing w:after="0" w:line="240" w:lineRule="auto"/>
        <w:rPr>
          <w:sz w:val="24"/>
          <w:szCs w:val="24"/>
          <w:lang w:val="en-CA"/>
        </w:rPr>
      </w:pPr>
      <w:r w:rsidRPr="00E447D7">
        <w:rPr>
          <w:sz w:val="24"/>
          <w:szCs w:val="24"/>
          <w:lang w:val="en-CA"/>
        </w:rPr>
        <w:t>Examining how people use their knowledge, skills, resources and power to meet personal and social needs and wants;</w:t>
      </w:r>
    </w:p>
    <w:p w:rsidR="00BA18DC" w:rsidRPr="00E447D7" w:rsidRDefault="00BA18DC" w:rsidP="00E447D7">
      <w:pPr>
        <w:pStyle w:val="ListParagraph"/>
        <w:numPr>
          <w:ilvl w:val="0"/>
          <w:numId w:val="23"/>
        </w:numPr>
        <w:spacing w:after="0" w:line="240" w:lineRule="auto"/>
        <w:rPr>
          <w:sz w:val="24"/>
          <w:szCs w:val="24"/>
          <w:lang w:val="en-CA"/>
        </w:rPr>
      </w:pPr>
      <w:r w:rsidRPr="00E447D7">
        <w:rPr>
          <w:sz w:val="24"/>
          <w:szCs w:val="24"/>
          <w:lang w:val="en-CA"/>
        </w:rPr>
        <w:t>Improving the well-being of individuals and society;</w:t>
      </w:r>
    </w:p>
    <w:p w:rsidR="00BA18DC" w:rsidRPr="00E447D7" w:rsidRDefault="00BA18DC" w:rsidP="00E447D7">
      <w:pPr>
        <w:pStyle w:val="ListParagraph"/>
        <w:numPr>
          <w:ilvl w:val="0"/>
          <w:numId w:val="23"/>
        </w:numPr>
        <w:spacing w:after="0" w:line="240" w:lineRule="auto"/>
        <w:rPr>
          <w:sz w:val="24"/>
          <w:szCs w:val="24"/>
          <w:lang w:val="en-CA"/>
        </w:rPr>
      </w:pPr>
      <w:r w:rsidRPr="00E447D7">
        <w:rPr>
          <w:sz w:val="24"/>
          <w:szCs w:val="24"/>
          <w:lang w:val="en-CA"/>
        </w:rPr>
        <w:t xml:space="preserve">Broadening the understanding of the world in a general sense </w:t>
      </w:r>
      <w:r w:rsidR="007A44CD">
        <w:rPr>
          <w:sz w:val="24"/>
          <w:szCs w:val="24"/>
          <w:lang w:val="en-CA"/>
        </w:rPr>
        <w:t xml:space="preserve">and, </w:t>
      </w:r>
      <w:r w:rsidRPr="00E447D7">
        <w:rPr>
          <w:sz w:val="24"/>
          <w:szCs w:val="24"/>
          <w:lang w:val="en-CA"/>
        </w:rPr>
        <w:t xml:space="preserve">at </w:t>
      </w:r>
      <w:r w:rsidR="007A44CD">
        <w:rPr>
          <w:sz w:val="24"/>
          <w:szCs w:val="24"/>
          <w:lang w:val="en-CA"/>
        </w:rPr>
        <w:t>a</w:t>
      </w:r>
      <w:r w:rsidRPr="00E447D7">
        <w:rPr>
          <w:sz w:val="24"/>
          <w:szCs w:val="24"/>
          <w:lang w:val="en-CA"/>
        </w:rPr>
        <w:t xml:space="preserve"> personal level</w:t>
      </w:r>
      <w:r w:rsidR="007A44CD">
        <w:rPr>
          <w:sz w:val="24"/>
          <w:szCs w:val="24"/>
          <w:lang w:val="en-CA"/>
        </w:rPr>
        <w:t>,</w:t>
      </w:r>
      <w:r w:rsidRPr="00E447D7">
        <w:rPr>
          <w:sz w:val="24"/>
          <w:szCs w:val="24"/>
          <w:lang w:val="en-CA"/>
        </w:rPr>
        <w:t xml:space="preserve"> students’ reasoning and problem solving abilities;</w:t>
      </w:r>
    </w:p>
    <w:p w:rsidR="00BA18DC" w:rsidRPr="00E447D7" w:rsidRDefault="00BA18DC" w:rsidP="00E447D7">
      <w:pPr>
        <w:pStyle w:val="ListParagraph"/>
        <w:numPr>
          <w:ilvl w:val="0"/>
          <w:numId w:val="23"/>
        </w:numPr>
        <w:spacing w:after="0" w:line="240" w:lineRule="auto"/>
        <w:rPr>
          <w:sz w:val="24"/>
          <w:szCs w:val="24"/>
          <w:lang w:val="en-CA"/>
        </w:rPr>
      </w:pPr>
      <w:r w:rsidRPr="00E447D7">
        <w:rPr>
          <w:sz w:val="24"/>
          <w:szCs w:val="24"/>
          <w:lang w:val="en-CA"/>
        </w:rPr>
        <w:t>Recognizing assumptions which are used to make generalizations;</w:t>
      </w:r>
    </w:p>
    <w:p w:rsidR="00BA18DC" w:rsidRPr="00E447D7" w:rsidRDefault="00BA18DC" w:rsidP="00E447D7">
      <w:pPr>
        <w:pStyle w:val="ListParagraph"/>
        <w:numPr>
          <w:ilvl w:val="0"/>
          <w:numId w:val="23"/>
        </w:numPr>
        <w:spacing w:after="0" w:line="240" w:lineRule="auto"/>
        <w:rPr>
          <w:sz w:val="24"/>
          <w:szCs w:val="24"/>
          <w:lang w:val="en-CA"/>
        </w:rPr>
      </w:pPr>
      <w:r w:rsidRPr="00E447D7">
        <w:rPr>
          <w:sz w:val="24"/>
          <w:szCs w:val="24"/>
          <w:lang w:val="en-CA"/>
        </w:rPr>
        <w:t>Learning a variety of topics from government finance to environmental issues and the power structures which affect our lives; and,</w:t>
      </w:r>
    </w:p>
    <w:p w:rsidR="00BA18DC" w:rsidRPr="00E447D7" w:rsidRDefault="00BA18DC" w:rsidP="00E447D7">
      <w:pPr>
        <w:pStyle w:val="ListParagraph"/>
        <w:numPr>
          <w:ilvl w:val="0"/>
          <w:numId w:val="23"/>
        </w:numPr>
        <w:spacing w:after="0" w:line="240" w:lineRule="auto"/>
        <w:rPr>
          <w:sz w:val="24"/>
          <w:szCs w:val="24"/>
          <w:lang w:val="en-CA"/>
        </w:rPr>
      </w:pPr>
      <w:r w:rsidRPr="00E447D7">
        <w:rPr>
          <w:sz w:val="24"/>
          <w:szCs w:val="24"/>
          <w:lang w:val="en-CA"/>
        </w:rPr>
        <w:t xml:space="preserve">Acquiring skills in numeracy, communications, computer applications, logic and knowledge which will ensure demand for graduates in a </w:t>
      </w:r>
      <w:proofErr w:type="spellStart"/>
      <w:r w:rsidRPr="00E447D7">
        <w:rPr>
          <w:sz w:val="24"/>
          <w:szCs w:val="24"/>
          <w:lang w:val="en-CA"/>
        </w:rPr>
        <w:t>globalized</w:t>
      </w:r>
      <w:proofErr w:type="spellEnd"/>
      <w:r w:rsidRPr="00E447D7">
        <w:rPr>
          <w:sz w:val="24"/>
          <w:szCs w:val="24"/>
          <w:lang w:val="en-CA"/>
        </w:rPr>
        <w:t xml:space="preserve"> economy.</w:t>
      </w:r>
    </w:p>
    <w:p w:rsidR="00BA18DC" w:rsidRPr="00DD30C6" w:rsidRDefault="00BA18DC" w:rsidP="00DD30C6">
      <w:pPr>
        <w:pStyle w:val="ListParagraph"/>
        <w:numPr>
          <w:ilvl w:val="0"/>
          <w:numId w:val="20"/>
        </w:numPr>
        <w:spacing w:after="0" w:line="240" w:lineRule="auto"/>
        <w:rPr>
          <w:sz w:val="24"/>
          <w:szCs w:val="24"/>
          <w:lang w:val="en-CA"/>
        </w:rPr>
      </w:pPr>
      <w:r w:rsidRPr="00DD30C6">
        <w:rPr>
          <w:sz w:val="24"/>
          <w:szCs w:val="24"/>
          <w:lang w:val="en-CA"/>
        </w:rPr>
        <w:lastRenderedPageBreak/>
        <w:t xml:space="preserve">Students are supported by a professional faculty </w:t>
      </w:r>
      <w:r w:rsidR="00786DA4">
        <w:rPr>
          <w:sz w:val="24"/>
          <w:szCs w:val="24"/>
          <w:lang w:val="en-CA"/>
        </w:rPr>
        <w:t>and</w:t>
      </w:r>
      <w:r w:rsidRPr="00DD30C6">
        <w:rPr>
          <w:sz w:val="24"/>
          <w:szCs w:val="24"/>
          <w:lang w:val="en-CA"/>
        </w:rPr>
        <w:t xml:space="preserve"> by student tutors.  </w:t>
      </w:r>
      <w:r w:rsidR="007A44CD">
        <w:rPr>
          <w:sz w:val="24"/>
          <w:szCs w:val="24"/>
          <w:lang w:val="en-CA"/>
        </w:rPr>
        <w:t>S</w:t>
      </w:r>
      <w:r w:rsidRPr="00DD30C6">
        <w:rPr>
          <w:sz w:val="24"/>
          <w:szCs w:val="24"/>
          <w:lang w:val="en-CA"/>
        </w:rPr>
        <w:t xml:space="preserve">tudents </w:t>
      </w:r>
      <w:r w:rsidR="007A44CD">
        <w:rPr>
          <w:sz w:val="24"/>
          <w:szCs w:val="24"/>
          <w:lang w:val="en-CA"/>
        </w:rPr>
        <w:t xml:space="preserve">have been hired </w:t>
      </w:r>
      <w:r w:rsidRPr="00DD30C6">
        <w:rPr>
          <w:sz w:val="24"/>
          <w:szCs w:val="24"/>
          <w:lang w:val="en-CA"/>
        </w:rPr>
        <w:t>to assist in research, thereby providing them with usefu</w:t>
      </w:r>
      <w:r w:rsidR="00DD30C6" w:rsidRPr="00DD30C6">
        <w:rPr>
          <w:sz w:val="24"/>
          <w:szCs w:val="24"/>
          <w:lang w:val="en-CA"/>
        </w:rPr>
        <w:t>l and applied research skills.</w:t>
      </w:r>
    </w:p>
    <w:p w:rsidR="00BA18DC" w:rsidRPr="00DD30C6" w:rsidRDefault="00BA18DC" w:rsidP="00DD30C6">
      <w:pPr>
        <w:pStyle w:val="ListParagraph"/>
        <w:numPr>
          <w:ilvl w:val="0"/>
          <w:numId w:val="20"/>
        </w:numPr>
        <w:spacing w:after="0" w:line="240" w:lineRule="auto"/>
        <w:rPr>
          <w:sz w:val="24"/>
          <w:szCs w:val="24"/>
          <w:lang w:val="en-CA"/>
        </w:rPr>
      </w:pPr>
      <w:r w:rsidRPr="00DD30C6">
        <w:rPr>
          <w:sz w:val="24"/>
          <w:szCs w:val="24"/>
          <w:lang w:val="en-CA"/>
        </w:rPr>
        <w:t>Faculty members are current in the profession, attending conferences, generating research papers, and actively engaged in community involvement.  Their papers have appeared in African Development Review, Canadian Journal of Development Studies, Econometrics Journal, Empirical Economics, Journal of Political Economy and World Economy Journal, among others.</w:t>
      </w:r>
    </w:p>
    <w:p w:rsidR="002F0341" w:rsidRPr="002F0341" w:rsidRDefault="002F0341" w:rsidP="002F0341">
      <w:pPr>
        <w:spacing w:after="0" w:line="240" w:lineRule="auto"/>
        <w:ind w:left="360"/>
      </w:pPr>
    </w:p>
    <w:p w:rsidR="00E55840" w:rsidRDefault="00E55840" w:rsidP="002F0341">
      <w:pPr>
        <w:spacing w:after="0" w:line="240" w:lineRule="auto"/>
        <w:rPr>
          <w:b/>
          <w:i/>
        </w:rPr>
      </w:pPr>
      <w:r w:rsidRPr="002F0341">
        <w:rPr>
          <w:b/>
          <w:i/>
        </w:rPr>
        <w:t>Financial Performance</w:t>
      </w:r>
    </w:p>
    <w:p w:rsidR="00BA18DC" w:rsidRPr="00DD30C6" w:rsidRDefault="00A277EA" w:rsidP="00DD30C6">
      <w:pPr>
        <w:pStyle w:val="ListParagraph"/>
        <w:numPr>
          <w:ilvl w:val="0"/>
          <w:numId w:val="21"/>
        </w:numPr>
        <w:spacing w:after="0" w:line="240" w:lineRule="auto"/>
        <w:rPr>
          <w:sz w:val="24"/>
          <w:szCs w:val="24"/>
          <w:lang w:val="en-CA"/>
        </w:rPr>
      </w:pPr>
      <w:r>
        <w:rPr>
          <w:sz w:val="24"/>
          <w:szCs w:val="24"/>
          <w:lang w:val="en-CA"/>
        </w:rPr>
        <w:t>T</w:t>
      </w:r>
      <w:r w:rsidR="00BA18DC" w:rsidRPr="00DD30C6">
        <w:rPr>
          <w:sz w:val="24"/>
          <w:szCs w:val="24"/>
          <w:lang w:val="en-CA"/>
        </w:rPr>
        <w:t xml:space="preserve">he cost </w:t>
      </w:r>
      <w:r w:rsidR="00DD30C6" w:rsidRPr="00DD30C6">
        <w:rPr>
          <w:sz w:val="24"/>
          <w:szCs w:val="24"/>
          <w:lang w:val="en-CA"/>
        </w:rPr>
        <w:t xml:space="preserve">per FTE </w:t>
      </w:r>
      <w:r w:rsidR="00BA18DC" w:rsidRPr="00DD30C6">
        <w:rPr>
          <w:sz w:val="24"/>
          <w:szCs w:val="24"/>
          <w:lang w:val="en-CA"/>
        </w:rPr>
        <w:t>is $3,718 for the academic year 2010/11.  This is almost 50% less than the VIU overall average cost of $7,285 per FTE.  The delivery rate for the same academic year for Economics was 98.2%.</w:t>
      </w:r>
    </w:p>
    <w:p w:rsidR="0000185D" w:rsidRPr="002F0341" w:rsidRDefault="0000185D" w:rsidP="002F0341">
      <w:pPr>
        <w:spacing w:after="0" w:line="240" w:lineRule="auto"/>
        <w:ind w:left="360"/>
      </w:pPr>
    </w:p>
    <w:p w:rsidR="00E55840" w:rsidRDefault="009F6839" w:rsidP="002F0341">
      <w:pPr>
        <w:spacing w:after="0" w:line="240" w:lineRule="auto"/>
        <w:rPr>
          <w:b/>
          <w:i/>
        </w:rPr>
      </w:pPr>
      <w:r w:rsidRPr="002F0341">
        <w:rPr>
          <w:b/>
          <w:i/>
        </w:rPr>
        <w:t>Access</w:t>
      </w:r>
    </w:p>
    <w:p w:rsidR="00BA18DC" w:rsidRPr="00BA18DC" w:rsidRDefault="00BA18DC" w:rsidP="00DD30C6">
      <w:pPr>
        <w:pStyle w:val="ListParagraph"/>
        <w:numPr>
          <w:ilvl w:val="0"/>
          <w:numId w:val="22"/>
        </w:numPr>
        <w:rPr>
          <w:sz w:val="24"/>
          <w:szCs w:val="24"/>
          <w:lang w:val="en-CA"/>
        </w:rPr>
      </w:pPr>
      <w:r w:rsidRPr="00BA18DC">
        <w:rPr>
          <w:sz w:val="24"/>
          <w:szCs w:val="24"/>
          <w:lang w:val="en-CA"/>
        </w:rPr>
        <w:t xml:space="preserve">One of the initial major reasons for the Economics Major was to provide access to central Vancouver Island residents.  Before the Major, students </w:t>
      </w:r>
      <w:r w:rsidR="00DD30C6">
        <w:rPr>
          <w:sz w:val="24"/>
          <w:szCs w:val="24"/>
          <w:lang w:val="en-CA"/>
        </w:rPr>
        <w:t>enrol</w:t>
      </w:r>
      <w:r w:rsidR="00651D79">
        <w:rPr>
          <w:sz w:val="24"/>
          <w:szCs w:val="24"/>
          <w:lang w:val="en-CA"/>
        </w:rPr>
        <w:t>led</w:t>
      </w:r>
      <w:r w:rsidRPr="00BA18DC">
        <w:rPr>
          <w:sz w:val="24"/>
          <w:szCs w:val="24"/>
          <w:lang w:val="en-CA"/>
        </w:rPr>
        <w:t xml:space="preserve"> </w:t>
      </w:r>
      <w:r w:rsidR="003069CA">
        <w:rPr>
          <w:sz w:val="24"/>
          <w:szCs w:val="24"/>
          <w:lang w:val="en-CA"/>
        </w:rPr>
        <w:t xml:space="preserve">away from their home communities </w:t>
      </w:r>
      <w:r w:rsidR="002342A7">
        <w:rPr>
          <w:sz w:val="24"/>
          <w:szCs w:val="24"/>
          <w:lang w:val="en-CA"/>
        </w:rPr>
        <w:t>limit</w:t>
      </w:r>
      <w:r w:rsidR="00651D79">
        <w:rPr>
          <w:sz w:val="24"/>
          <w:szCs w:val="24"/>
          <w:lang w:val="en-CA"/>
        </w:rPr>
        <w:t>ing</w:t>
      </w:r>
      <w:r w:rsidR="002342A7">
        <w:rPr>
          <w:sz w:val="24"/>
          <w:szCs w:val="24"/>
          <w:lang w:val="en-CA"/>
        </w:rPr>
        <w:t xml:space="preserve"> </w:t>
      </w:r>
      <w:r w:rsidR="003069CA">
        <w:rPr>
          <w:sz w:val="24"/>
          <w:szCs w:val="24"/>
          <w:lang w:val="en-CA"/>
        </w:rPr>
        <w:t>access for some</w:t>
      </w:r>
      <w:r w:rsidR="00DD30C6" w:rsidRPr="00A277EA">
        <w:rPr>
          <w:sz w:val="24"/>
          <w:szCs w:val="24"/>
          <w:lang w:val="en-CA"/>
        </w:rPr>
        <w:t>.</w:t>
      </w:r>
    </w:p>
    <w:p w:rsidR="00BA18DC" w:rsidRPr="00BA18DC" w:rsidRDefault="00A277EA" w:rsidP="00DD30C6">
      <w:pPr>
        <w:pStyle w:val="ListParagraph"/>
        <w:numPr>
          <w:ilvl w:val="0"/>
          <w:numId w:val="22"/>
        </w:numPr>
        <w:rPr>
          <w:sz w:val="24"/>
          <w:szCs w:val="24"/>
          <w:lang w:val="en-CA"/>
        </w:rPr>
      </w:pPr>
      <w:r>
        <w:rPr>
          <w:sz w:val="24"/>
          <w:szCs w:val="24"/>
          <w:lang w:val="en-CA"/>
        </w:rPr>
        <w:t>P</w:t>
      </w:r>
      <w:r w:rsidR="00BA18DC" w:rsidRPr="00BA18DC">
        <w:rPr>
          <w:sz w:val="24"/>
          <w:szCs w:val="24"/>
          <w:lang w:val="en-CA"/>
        </w:rPr>
        <w:t>art-time study options are available</w:t>
      </w:r>
      <w:r w:rsidR="003069CA">
        <w:rPr>
          <w:sz w:val="24"/>
          <w:szCs w:val="24"/>
          <w:lang w:val="en-CA"/>
        </w:rPr>
        <w:t>;</w:t>
      </w:r>
      <w:r w:rsidR="00BA18DC" w:rsidRPr="00BA18DC">
        <w:rPr>
          <w:sz w:val="24"/>
          <w:szCs w:val="24"/>
          <w:lang w:val="en-CA"/>
        </w:rPr>
        <w:t xml:space="preserve"> </w:t>
      </w:r>
      <w:r w:rsidR="003069CA">
        <w:rPr>
          <w:sz w:val="24"/>
          <w:szCs w:val="24"/>
          <w:lang w:val="en-CA"/>
        </w:rPr>
        <w:t>students can</w:t>
      </w:r>
      <w:r w:rsidR="00BA18DC" w:rsidRPr="00BA18DC">
        <w:rPr>
          <w:sz w:val="24"/>
          <w:szCs w:val="24"/>
          <w:lang w:val="en-CA"/>
        </w:rPr>
        <w:t xml:space="preserve"> transfer </w:t>
      </w:r>
      <w:r w:rsidR="003069CA">
        <w:rPr>
          <w:sz w:val="24"/>
          <w:szCs w:val="24"/>
          <w:lang w:val="en-CA"/>
        </w:rPr>
        <w:t>courses from other universities</w:t>
      </w:r>
      <w:r w:rsidR="00BA18DC" w:rsidRPr="00BA18DC">
        <w:rPr>
          <w:sz w:val="24"/>
          <w:szCs w:val="24"/>
          <w:lang w:val="en-CA"/>
        </w:rPr>
        <w:t xml:space="preserve"> per the VIU residence requirements.  The Economics departments of all BC universities have just approved the Flexible Economics Pre-Major.  This means bas</w:t>
      </w:r>
      <w:r w:rsidR="003069CA">
        <w:rPr>
          <w:sz w:val="24"/>
          <w:szCs w:val="24"/>
          <w:lang w:val="en-CA"/>
        </w:rPr>
        <w:t xml:space="preserve">ic prerequisite courses will </w:t>
      </w:r>
      <w:r w:rsidR="00BA18DC" w:rsidRPr="00BA18DC">
        <w:rPr>
          <w:sz w:val="24"/>
          <w:szCs w:val="24"/>
          <w:lang w:val="en-CA"/>
        </w:rPr>
        <w:t xml:space="preserve">automatically </w:t>
      </w:r>
      <w:r w:rsidR="003069CA">
        <w:rPr>
          <w:sz w:val="24"/>
          <w:szCs w:val="24"/>
          <w:lang w:val="en-CA"/>
        </w:rPr>
        <w:t xml:space="preserve">be </w:t>
      </w:r>
      <w:r w:rsidR="00BA18DC" w:rsidRPr="00BA18DC">
        <w:rPr>
          <w:sz w:val="24"/>
          <w:szCs w:val="24"/>
          <w:lang w:val="en-CA"/>
        </w:rPr>
        <w:t>acce</w:t>
      </w:r>
      <w:r w:rsidR="003069CA">
        <w:rPr>
          <w:sz w:val="24"/>
          <w:szCs w:val="24"/>
          <w:lang w:val="en-CA"/>
        </w:rPr>
        <w:t>pted at receiving institutions.</w:t>
      </w:r>
    </w:p>
    <w:p w:rsidR="00BA18DC" w:rsidRDefault="00BA18DC" w:rsidP="00DD30C6">
      <w:pPr>
        <w:pStyle w:val="ListParagraph"/>
        <w:numPr>
          <w:ilvl w:val="0"/>
          <w:numId w:val="22"/>
        </w:numPr>
        <w:rPr>
          <w:sz w:val="24"/>
          <w:szCs w:val="24"/>
          <w:lang w:val="en-CA"/>
        </w:rPr>
      </w:pPr>
      <w:r w:rsidRPr="00BA18DC">
        <w:rPr>
          <w:sz w:val="24"/>
          <w:szCs w:val="24"/>
          <w:lang w:val="en-CA"/>
        </w:rPr>
        <w:t xml:space="preserve">Economics courses have also been offered at the </w:t>
      </w:r>
      <w:r w:rsidR="00DD30C6">
        <w:rPr>
          <w:sz w:val="24"/>
          <w:szCs w:val="24"/>
          <w:lang w:val="en-CA"/>
        </w:rPr>
        <w:t>Cowichan C</w:t>
      </w:r>
      <w:r w:rsidRPr="00BA18DC">
        <w:rPr>
          <w:sz w:val="24"/>
          <w:szCs w:val="24"/>
          <w:lang w:val="en-CA"/>
        </w:rPr>
        <w:t xml:space="preserve">ampus.  </w:t>
      </w:r>
      <w:r w:rsidR="00DD30C6">
        <w:rPr>
          <w:sz w:val="24"/>
          <w:szCs w:val="24"/>
          <w:lang w:val="en-CA"/>
        </w:rPr>
        <w:t>B</w:t>
      </w:r>
      <w:r w:rsidRPr="00BA18DC">
        <w:rPr>
          <w:sz w:val="24"/>
          <w:szCs w:val="24"/>
          <w:lang w:val="en-CA"/>
        </w:rPr>
        <w:t>asic lower division pre</w:t>
      </w:r>
      <w:r w:rsidR="00631237">
        <w:rPr>
          <w:sz w:val="24"/>
          <w:szCs w:val="24"/>
          <w:lang w:val="en-CA"/>
        </w:rPr>
        <w:t>-</w:t>
      </w:r>
      <w:r w:rsidRPr="00BA18DC">
        <w:rPr>
          <w:sz w:val="24"/>
          <w:szCs w:val="24"/>
          <w:lang w:val="en-CA"/>
        </w:rPr>
        <w:t>requisite courses are offered as both day and evening classes.</w:t>
      </w:r>
    </w:p>
    <w:p w:rsidR="00670605" w:rsidRPr="00670605" w:rsidRDefault="00670605" w:rsidP="00670605">
      <w:pPr>
        <w:pStyle w:val="ListParagraph"/>
        <w:numPr>
          <w:ilvl w:val="0"/>
          <w:numId w:val="22"/>
        </w:numPr>
        <w:spacing w:after="0" w:line="240" w:lineRule="auto"/>
      </w:pPr>
      <w:r>
        <w:rPr>
          <w:sz w:val="24"/>
          <w:szCs w:val="24"/>
          <w:lang w:val="en-CA"/>
        </w:rPr>
        <w:t xml:space="preserve">To maximize the number of economic courses offered, </w:t>
      </w:r>
      <w:r w:rsidRPr="00A277EA">
        <w:rPr>
          <w:sz w:val="24"/>
          <w:szCs w:val="24"/>
          <w:lang w:val="en-CA"/>
        </w:rPr>
        <w:t xml:space="preserve">courses are </w:t>
      </w:r>
      <w:r w:rsidR="00651D79">
        <w:rPr>
          <w:sz w:val="24"/>
          <w:szCs w:val="24"/>
          <w:lang w:val="en-CA"/>
        </w:rPr>
        <w:t>offered</w:t>
      </w:r>
      <w:r w:rsidRPr="00A277EA">
        <w:rPr>
          <w:sz w:val="24"/>
          <w:szCs w:val="24"/>
          <w:lang w:val="en-CA"/>
        </w:rPr>
        <w:t xml:space="preserve"> in a two-year rotation.</w:t>
      </w:r>
    </w:p>
    <w:p w:rsidR="00670605" w:rsidRPr="00670605" w:rsidRDefault="00670605" w:rsidP="00670605">
      <w:pPr>
        <w:pStyle w:val="ListParagraph"/>
        <w:spacing w:after="0" w:line="240" w:lineRule="auto"/>
      </w:pPr>
    </w:p>
    <w:p w:rsidR="00E55840" w:rsidRDefault="00E55840" w:rsidP="002F0341">
      <w:pPr>
        <w:spacing w:after="0" w:line="240" w:lineRule="auto"/>
        <w:rPr>
          <w:b/>
          <w:i/>
        </w:rPr>
      </w:pPr>
      <w:r w:rsidRPr="002F0341">
        <w:rPr>
          <w:b/>
          <w:i/>
        </w:rPr>
        <w:t>Institutional Priorities</w:t>
      </w:r>
    </w:p>
    <w:p w:rsidR="00651D79" w:rsidRDefault="00BA18DC" w:rsidP="00631237">
      <w:pPr>
        <w:pStyle w:val="ListParagraph"/>
        <w:numPr>
          <w:ilvl w:val="0"/>
          <w:numId w:val="22"/>
        </w:numPr>
        <w:rPr>
          <w:sz w:val="24"/>
          <w:szCs w:val="24"/>
          <w:lang w:val="en-CA"/>
        </w:rPr>
      </w:pPr>
      <w:r w:rsidRPr="00651D79">
        <w:rPr>
          <w:sz w:val="24"/>
          <w:szCs w:val="24"/>
          <w:lang w:val="en-CA"/>
        </w:rPr>
        <w:t>One of the institutional priorities is the interdisciplinary approach to teaching and learning.  Economics, as a wide-ranging discipline and a variety of subjects, has been at the forefront of such an approach.  Economics was one of the founding discipline</w:t>
      </w:r>
      <w:r w:rsidR="00651D79">
        <w:rPr>
          <w:sz w:val="24"/>
          <w:szCs w:val="24"/>
          <w:lang w:val="en-CA"/>
        </w:rPr>
        <w:t>s of the Global Studies program.</w:t>
      </w:r>
    </w:p>
    <w:p w:rsidR="00BA18DC" w:rsidRPr="00651D79" w:rsidRDefault="00BA18DC" w:rsidP="00631237">
      <w:pPr>
        <w:pStyle w:val="ListParagraph"/>
        <w:numPr>
          <w:ilvl w:val="0"/>
          <w:numId w:val="22"/>
        </w:numPr>
        <w:rPr>
          <w:sz w:val="24"/>
          <w:szCs w:val="24"/>
          <w:lang w:val="en-CA"/>
        </w:rPr>
      </w:pPr>
      <w:r w:rsidRPr="00651D79">
        <w:rPr>
          <w:sz w:val="24"/>
          <w:szCs w:val="24"/>
          <w:lang w:val="en-CA"/>
        </w:rPr>
        <w:t xml:space="preserve">Many Global Studies students are also Economics Majors.  </w:t>
      </w:r>
      <w:r w:rsidR="003069CA" w:rsidRPr="00651D79">
        <w:rPr>
          <w:sz w:val="24"/>
          <w:szCs w:val="24"/>
          <w:lang w:val="en-CA"/>
        </w:rPr>
        <w:t>S</w:t>
      </w:r>
      <w:r w:rsidRPr="00651D79">
        <w:rPr>
          <w:sz w:val="24"/>
          <w:szCs w:val="24"/>
          <w:lang w:val="en-CA"/>
        </w:rPr>
        <w:t>tudents enhance their educational opportunities by participating in internships and gradu</w:t>
      </w:r>
      <w:r w:rsidR="002342A7" w:rsidRPr="00651D79">
        <w:rPr>
          <w:sz w:val="24"/>
          <w:szCs w:val="24"/>
          <w:lang w:val="en-CA"/>
        </w:rPr>
        <w:t>ate with a Major in Economics.</w:t>
      </w:r>
    </w:p>
    <w:p w:rsidR="00651D79" w:rsidRDefault="00BA18DC" w:rsidP="00631237">
      <w:pPr>
        <w:pStyle w:val="ListParagraph"/>
        <w:numPr>
          <w:ilvl w:val="0"/>
          <w:numId w:val="22"/>
        </w:numPr>
        <w:rPr>
          <w:sz w:val="24"/>
          <w:szCs w:val="24"/>
          <w:lang w:val="en-CA"/>
        </w:rPr>
      </w:pPr>
      <w:r w:rsidRPr="00A277EA">
        <w:rPr>
          <w:sz w:val="24"/>
          <w:szCs w:val="24"/>
          <w:lang w:val="en-CA"/>
        </w:rPr>
        <w:t xml:space="preserve">Economics contributes to </w:t>
      </w:r>
      <w:r w:rsidR="003069CA">
        <w:rPr>
          <w:sz w:val="24"/>
          <w:szCs w:val="24"/>
          <w:lang w:val="en-CA"/>
        </w:rPr>
        <w:t>the MBA program by providing three courses (</w:t>
      </w:r>
      <w:r w:rsidRPr="00A277EA">
        <w:rPr>
          <w:sz w:val="24"/>
          <w:szCs w:val="24"/>
          <w:lang w:val="en-CA"/>
        </w:rPr>
        <w:t>PMBA 503, MBA 502 and 504</w:t>
      </w:r>
      <w:r w:rsidR="003069CA">
        <w:rPr>
          <w:sz w:val="24"/>
          <w:szCs w:val="24"/>
          <w:lang w:val="en-CA"/>
        </w:rPr>
        <w:t>)</w:t>
      </w:r>
      <w:r w:rsidR="00651D79">
        <w:rPr>
          <w:sz w:val="24"/>
          <w:szCs w:val="24"/>
          <w:lang w:val="en-CA"/>
        </w:rPr>
        <w:t>.</w:t>
      </w:r>
    </w:p>
    <w:p w:rsidR="00651D79" w:rsidRDefault="00BA18DC" w:rsidP="00631237">
      <w:pPr>
        <w:pStyle w:val="ListParagraph"/>
        <w:numPr>
          <w:ilvl w:val="0"/>
          <w:numId w:val="22"/>
        </w:numPr>
        <w:rPr>
          <w:sz w:val="24"/>
          <w:szCs w:val="24"/>
          <w:lang w:val="en-CA"/>
        </w:rPr>
      </w:pPr>
      <w:r w:rsidRPr="00A277EA">
        <w:rPr>
          <w:sz w:val="24"/>
          <w:szCs w:val="24"/>
          <w:lang w:val="en-CA"/>
        </w:rPr>
        <w:t>Potential collaboration and complementar</w:t>
      </w:r>
      <w:r w:rsidR="003069CA">
        <w:rPr>
          <w:sz w:val="24"/>
          <w:szCs w:val="24"/>
          <w:lang w:val="en-CA"/>
        </w:rPr>
        <w:t>y courses</w:t>
      </w:r>
      <w:r w:rsidRPr="00A277EA">
        <w:rPr>
          <w:sz w:val="24"/>
          <w:szCs w:val="24"/>
          <w:lang w:val="en-CA"/>
        </w:rPr>
        <w:t xml:space="preserve"> exist with Math</w:t>
      </w:r>
      <w:r>
        <w:rPr>
          <w:sz w:val="24"/>
          <w:szCs w:val="24"/>
          <w:lang w:val="en-CA"/>
        </w:rPr>
        <w:t xml:space="preserve"> and Political Studies departments.  Students receive additional insights and add</w:t>
      </w:r>
      <w:r w:rsidR="00631237">
        <w:rPr>
          <w:sz w:val="24"/>
          <w:szCs w:val="24"/>
          <w:lang w:val="en-CA"/>
        </w:rPr>
        <w:t>ed</w:t>
      </w:r>
      <w:r>
        <w:rPr>
          <w:sz w:val="24"/>
          <w:szCs w:val="24"/>
          <w:lang w:val="en-CA"/>
        </w:rPr>
        <w:t xml:space="preserve"> value to their studies</w:t>
      </w:r>
      <w:r w:rsidR="00631237">
        <w:rPr>
          <w:sz w:val="24"/>
          <w:szCs w:val="24"/>
          <w:lang w:val="en-CA"/>
        </w:rPr>
        <w:t xml:space="preserve"> </w:t>
      </w:r>
      <w:r w:rsidR="00631237" w:rsidRPr="005C144D">
        <w:rPr>
          <w:sz w:val="24"/>
          <w:szCs w:val="24"/>
          <w:lang w:val="en-CA"/>
        </w:rPr>
        <w:t>with a wider breadth and depth of study</w:t>
      </w:r>
      <w:r w:rsidR="005C144D">
        <w:rPr>
          <w:sz w:val="24"/>
          <w:szCs w:val="24"/>
          <w:lang w:val="en-CA"/>
        </w:rPr>
        <w:t xml:space="preserve"> through these collaborations</w:t>
      </w:r>
      <w:r w:rsidRPr="005C144D">
        <w:rPr>
          <w:sz w:val="24"/>
          <w:szCs w:val="24"/>
          <w:lang w:val="en-CA"/>
        </w:rPr>
        <w:t>.</w:t>
      </w:r>
    </w:p>
    <w:p w:rsidR="00BA18DC" w:rsidRDefault="00BA18DC" w:rsidP="00631237">
      <w:pPr>
        <w:pStyle w:val="ListParagraph"/>
        <w:numPr>
          <w:ilvl w:val="0"/>
          <w:numId w:val="22"/>
        </w:numPr>
        <w:rPr>
          <w:sz w:val="24"/>
          <w:szCs w:val="24"/>
          <w:lang w:val="en-CA"/>
        </w:rPr>
      </w:pPr>
      <w:r>
        <w:rPr>
          <w:sz w:val="24"/>
          <w:szCs w:val="24"/>
          <w:lang w:val="en-CA"/>
        </w:rPr>
        <w:t>International agreements a</w:t>
      </w:r>
      <w:r w:rsidR="004B18FA">
        <w:rPr>
          <w:sz w:val="24"/>
          <w:szCs w:val="24"/>
          <w:lang w:val="en-CA"/>
        </w:rPr>
        <w:t>re also possible</w:t>
      </w:r>
      <w:r>
        <w:rPr>
          <w:sz w:val="24"/>
          <w:szCs w:val="24"/>
          <w:lang w:val="en-CA"/>
        </w:rPr>
        <w:t xml:space="preserve"> </w:t>
      </w:r>
      <w:r w:rsidR="004B18FA">
        <w:rPr>
          <w:sz w:val="24"/>
          <w:szCs w:val="24"/>
          <w:lang w:val="en-CA"/>
        </w:rPr>
        <w:t xml:space="preserve">(ex. </w:t>
      </w:r>
      <w:r w:rsidR="00631237">
        <w:rPr>
          <w:lang w:val="en-CA"/>
        </w:rPr>
        <w:t>Qingdoa University of Science and Technology</w:t>
      </w:r>
      <w:r w:rsidR="00631237">
        <w:rPr>
          <w:sz w:val="24"/>
          <w:szCs w:val="24"/>
          <w:lang w:val="en-CA"/>
        </w:rPr>
        <w:t xml:space="preserve"> (</w:t>
      </w:r>
      <w:r>
        <w:rPr>
          <w:sz w:val="24"/>
          <w:szCs w:val="24"/>
          <w:lang w:val="en-CA"/>
        </w:rPr>
        <w:t>QUST</w:t>
      </w:r>
      <w:r w:rsidR="00631237">
        <w:rPr>
          <w:sz w:val="24"/>
          <w:szCs w:val="24"/>
          <w:lang w:val="en-CA"/>
        </w:rPr>
        <w:t>)</w:t>
      </w:r>
      <w:r w:rsidR="004B18FA">
        <w:rPr>
          <w:sz w:val="24"/>
          <w:szCs w:val="24"/>
          <w:lang w:val="en-CA"/>
        </w:rPr>
        <w:t xml:space="preserve">, </w:t>
      </w:r>
      <w:r>
        <w:rPr>
          <w:sz w:val="24"/>
          <w:szCs w:val="24"/>
          <w:lang w:val="en-CA"/>
        </w:rPr>
        <w:t xml:space="preserve">China </w:t>
      </w:r>
      <w:r w:rsidR="004B18FA">
        <w:rPr>
          <w:sz w:val="24"/>
          <w:szCs w:val="24"/>
          <w:lang w:val="en-CA"/>
        </w:rPr>
        <w:t>has</w:t>
      </w:r>
      <w:r>
        <w:rPr>
          <w:sz w:val="24"/>
          <w:szCs w:val="24"/>
          <w:lang w:val="en-CA"/>
        </w:rPr>
        <w:t xml:space="preserve"> a 2 + 2 type agree</w:t>
      </w:r>
      <w:r w:rsidR="00631237">
        <w:rPr>
          <w:sz w:val="24"/>
          <w:szCs w:val="24"/>
          <w:lang w:val="en-CA"/>
        </w:rPr>
        <w:t>ment</w:t>
      </w:r>
      <w:r w:rsidR="004B18FA">
        <w:rPr>
          <w:sz w:val="24"/>
          <w:szCs w:val="24"/>
          <w:lang w:val="en-CA"/>
        </w:rPr>
        <w:t>)</w:t>
      </w:r>
      <w:r w:rsidR="00631237">
        <w:rPr>
          <w:sz w:val="24"/>
          <w:szCs w:val="24"/>
          <w:lang w:val="en-CA"/>
        </w:rPr>
        <w:t>.</w:t>
      </w:r>
    </w:p>
    <w:p w:rsidR="00786DA4" w:rsidRDefault="00BA18DC" w:rsidP="00631237">
      <w:pPr>
        <w:pStyle w:val="ListParagraph"/>
        <w:numPr>
          <w:ilvl w:val="0"/>
          <w:numId w:val="22"/>
        </w:numPr>
        <w:rPr>
          <w:sz w:val="24"/>
          <w:szCs w:val="24"/>
          <w:lang w:val="en-CA"/>
        </w:rPr>
      </w:pPr>
      <w:r>
        <w:rPr>
          <w:sz w:val="24"/>
          <w:szCs w:val="24"/>
          <w:lang w:val="en-CA"/>
        </w:rPr>
        <w:t>To increas</w:t>
      </w:r>
      <w:r w:rsidR="00651D79">
        <w:rPr>
          <w:sz w:val="24"/>
          <w:szCs w:val="24"/>
          <w:lang w:val="en-CA"/>
        </w:rPr>
        <w:t>e the FTEs</w:t>
      </w:r>
      <w:r>
        <w:rPr>
          <w:sz w:val="24"/>
          <w:szCs w:val="24"/>
          <w:lang w:val="en-CA"/>
        </w:rPr>
        <w:t xml:space="preserve">, a pilot project </w:t>
      </w:r>
      <w:r w:rsidR="00651D79">
        <w:rPr>
          <w:sz w:val="24"/>
          <w:szCs w:val="24"/>
          <w:lang w:val="en-CA"/>
        </w:rPr>
        <w:t xml:space="preserve">is being developed to offer </w:t>
      </w:r>
      <w:r>
        <w:rPr>
          <w:sz w:val="24"/>
          <w:szCs w:val="24"/>
          <w:lang w:val="en-CA"/>
        </w:rPr>
        <w:t xml:space="preserve">new courses </w:t>
      </w:r>
      <w:r w:rsidR="00651D79">
        <w:rPr>
          <w:sz w:val="24"/>
          <w:szCs w:val="24"/>
          <w:lang w:val="en-CA"/>
        </w:rPr>
        <w:t xml:space="preserve">in </w:t>
      </w:r>
      <w:r>
        <w:rPr>
          <w:sz w:val="24"/>
          <w:szCs w:val="24"/>
          <w:lang w:val="en-CA"/>
        </w:rPr>
        <w:t xml:space="preserve">the </w:t>
      </w:r>
      <w:r w:rsidR="00651D79">
        <w:rPr>
          <w:sz w:val="24"/>
          <w:szCs w:val="24"/>
          <w:lang w:val="en-CA"/>
        </w:rPr>
        <w:t>lower</w:t>
      </w:r>
      <w:r>
        <w:rPr>
          <w:sz w:val="24"/>
          <w:szCs w:val="24"/>
          <w:lang w:val="en-CA"/>
        </w:rPr>
        <w:t xml:space="preserve"> levels.  These courses would have no pre</w:t>
      </w:r>
      <w:r w:rsidR="00651D79">
        <w:rPr>
          <w:sz w:val="24"/>
          <w:szCs w:val="24"/>
          <w:lang w:val="en-CA"/>
        </w:rPr>
        <w:t>-</w:t>
      </w:r>
      <w:r>
        <w:rPr>
          <w:sz w:val="24"/>
          <w:szCs w:val="24"/>
          <w:lang w:val="en-CA"/>
        </w:rPr>
        <w:t xml:space="preserve">requisites, but they would provide a discussion of economics </w:t>
      </w:r>
      <w:r w:rsidR="00651D79">
        <w:rPr>
          <w:sz w:val="24"/>
          <w:szCs w:val="24"/>
          <w:lang w:val="en-CA"/>
        </w:rPr>
        <w:t>related</w:t>
      </w:r>
      <w:r>
        <w:rPr>
          <w:sz w:val="24"/>
          <w:szCs w:val="24"/>
          <w:lang w:val="en-CA"/>
        </w:rPr>
        <w:t xml:space="preserve"> to the current and future lives of our students. </w:t>
      </w:r>
      <w:r w:rsidR="00631237">
        <w:rPr>
          <w:sz w:val="24"/>
          <w:szCs w:val="24"/>
          <w:lang w:val="en-CA"/>
        </w:rPr>
        <w:t xml:space="preserve"> </w:t>
      </w:r>
      <w:r>
        <w:rPr>
          <w:sz w:val="24"/>
          <w:szCs w:val="24"/>
          <w:lang w:val="en-CA"/>
        </w:rPr>
        <w:t xml:space="preserve">The Economics Department will make a formal request </w:t>
      </w:r>
      <w:r w:rsidR="004B18FA">
        <w:rPr>
          <w:sz w:val="24"/>
          <w:szCs w:val="24"/>
          <w:lang w:val="en-CA"/>
        </w:rPr>
        <w:t>for the pilot program.</w:t>
      </w:r>
    </w:p>
    <w:p w:rsidR="00786DA4" w:rsidRDefault="00786DA4">
      <w:pPr>
        <w:rPr>
          <w:sz w:val="24"/>
          <w:szCs w:val="24"/>
          <w:lang w:val="en-CA"/>
        </w:rPr>
      </w:pPr>
      <w:r>
        <w:rPr>
          <w:sz w:val="24"/>
          <w:szCs w:val="24"/>
          <w:lang w:val="en-CA"/>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288"/>
        <w:gridCol w:w="2880"/>
        <w:gridCol w:w="2430"/>
        <w:gridCol w:w="1247"/>
        <w:gridCol w:w="1247"/>
        <w:gridCol w:w="1248"/>
        <w:gridCol w:w="236"/>
      </w:tblGrid>
      <w:tr w:rsidR="000D1F00" w:rsidRPr="003D73F6" w:rsidTr="00932EDF">
        <w:trPr>
          <w:trHeight w:val="108"/>
        </w:trPr>
        <w:tc>
          <w:tcPr>
            <w:tcW w:w="288" w:type="dxa"/>
            <w:shd w:val="clear" w:color="auto" w:fill="365F91" w:themeFill="accent1" w:themeFillShade="BF"/>
          </w:tcPr>
          <w:p w:rsidR="000D1F00" w:rsidRPr="003D73F6" w:rsidRDefault="000D1F00" w:rsidP="002F0341">
            <w:pPr>
              <w:rPr>
                <w:color w:val="FFFFFF" w:themeColor="background1"/>
                <w:sz w:val="16"/>
                <w:szCs w:val="16"/>
              </w:rPr>
            </w:pPr>
          </w:p>
        </w:tc>
        <w:tc>
          <w:tcPr>
            <w:tcW w:w="2880" w:type="dxa"/>
            <w:shd w:val="clear" w:color="auto" w:fill="365F91" w:themeFill="accent1" w:themeFillShade="BF"/>
            <w:vAlign w:val="center"/>
          </w:tcPr>
          <w:p w:rsidR="000D1F00" w:rsidRPr="003D73F6" w:rsidRDefault="000D1F00" w:rsidP="00E55840">
            <w:pPr>
              <w:rPr>
                <w:color w:val="FFFFFF" w:themeColor="background1"/>
                <w:sz w:val="16"/>
                <w:szCs w:val="16"/>
              </w:rPr>
            </w:pPr>
          </w:p>
        </w:tc>
        <w:tc>
          <w:tcPr>
            <w:tcW w:w="4924" w:type="dxa"/>
            <w:gridSpan w:val="3"/>
            <w:shd w:val="clear" w:color="auto" w:fill="365F91" w:themeFill="accent1" w:themeFillShade="BF"/>
          </w:tcPr>
          <w:p w:rsidR="000D1F00" w:rsidRPr="003D73F6" w:rsidRDefault="000D1F00" w:rsidP="00E55840">
            <w:pPr>
              <w:rPr>
                <w:noProof/>
                <w:color w:val="FFFFFF" w:themeColor="background1"/>
                <w:sz w:val="16"/>
                <w:szCs w:val="16"/>
              </w:rPr>
            </w:pPr>
          </w:p>
        </w:tc>
        <w:tc>
          <w:tcPr>
            <w:tcW w:w="1248" w:type="dxa"/>
            <w:shd w:val="clear" w:color="auto" w:fill="365F91" w:themeFill="accent1" w:themeFillShade="BF"/>
          </w:tcPr>
          <w:p w:rsidR="000D1F00" w:rsidRPr="003D73F6" w:rsidRDefault="000D1F00" w:rsidP="00E55840">
            <w:pPr>
              <w:rPr>
                <w:color w:val="FFFFFF" w:themeColor="background1"/>
                <w:sz w:val="16"/>
                <w:szCs w:val="16"/>
              </w:rPr>
            </w:pPr>
          </w:p>
        </w:tc>
        <w:tc>
          <w:tcPr>
            <w:tcW w:w="236" w:type="dxa"/>
            <w:shd w:val="clear" w:color="auto" w:fill="365F91" w:themeFill="accent1" w:themeFillShade="BF"/>
          </w:tcPr>
          <w:p w:rsidR="000D1F00" w:rsidRPr="003D73F6" w:rsidRDefault="000D1F00" w:rsidP="00E55840">
            <w:pPr>
              <w:rPr>
                <w:color w:val="FFFFFF" w:themeColor="background1"/>
                <w:sz w:val="16"/>
                <w:szCs w:val="16"/>
              </w:rPr>
            </w:pPr>
          </w:p>
        </w:tc>
      </w:tr>
      <w:tr w:rsidR="000D1F00" w:rsidRPr="000D1F00" w:rsidTr="00932EDF">
        <w:trPr>
          <w:trHeight w:val="360"/>
        </w:trPr>
        <w:tc>
          <w:tcPr>
            <w:tcW w:w="288" w:type="dxa"/>
            <w:shd w:val="clear" w:color="auto" w:fill="365F91" w:themeFill="accent1" w:themeFillShade="BF"/>
          </w:tcPr>
          <w:p w:rsidR="000D1F00" w:rsidRPr="000D1F00" w:rsidRDefault="000D1F00" w:rsidP="00E55840">
            <w:pPr>
              <w:rPr>
                <w:color w:val="FFFFFF" w:themeColor="background1"/>
              </w:rPr>
            </w:pPr>
          </w:p>
        </w:tc>
        <w:tc>
          <w:tcPr>
            <w:tcW w:w="2880" w:type="dxa"/>
            <w:shd w:val="clear" w:color="auto" w:fill="365F91" w:themeFill="accent1" w:themeFillShade="BF"/>
            <w:vAlign w:val="center"/>
          </w:tcPr>
          <w:p w:rsidR="000D1F00" w:rsidRPr="00462722" w:rsidRDefault="000D1F00" w:rsidP="00E55840">
            <w:pPr>
              <w:rPr>
                <w:b/>
                <w:i/>
                <w:color w:val="FFFFFF" w:themeColor="background1"/>
                <w:sz w:val="24"/>
                <w:szCs w:val="24"/>
              </w:rPr>
            </w:pPr>
            <w:r w:rsidRPr="00462722">
              <w:rPr>
                <w:b/>
                <w:i/>
                <w:color w:val="FFFFFF" w:themeColor="background1"/>
                <w:sz w:val="24"/>
                <w:szCs w:val="24"/>
              </w:rPr>
              <w:t>Dean’s Recommendation</w:t>
            </w:r>
          </w:p>
        </w:tc>
        <w:tc>
          <w:tcPr>
            <w:tcW w:w="4924" w:type="dxa"/>
            <w:gridSpan w:val="3"/>
            <w:shd w:val="clear" w:color="auto" w:fill="365F91" w:themeFill="accent1" w:themeFillShade="BF"/>
          </w:tcPr>
          <w:p w:rsidR="000D1F00" w:rsidRPr="000D1F00" w:rsidRDefault="004278B9" w:rsidP="00E55840">
            <w:pPr>
              <w:rPr>
                <w:color w:val="FFFFFF" w:themeColor="background1"/>
              </w:rPr>
            </w:pPr>
            <w:r w:rsidRPr="004278B9">
              <w:rPr>
                <w:noProof/>
                <w:color w:val="FFFFFF" w:themeColor="background1"/>
              </w:rPr>
            </w:r>
            <w:r>
              <w:rPr>
                <w:noProof/>
                <w:color w:val="FFFFFF" w:themeColor="background1"/>
              </w:rPr>
              <w:pict>
                <v:shapetype id="_x0000_t202" coordsize="21600,21600" o:spt="202" path="m,l,21600r21600,l21600,xe">
                  <v:stroke joinstyle="miter"/>
                  <v:path gradientshapeok="t" o:connecttype="rect"/>
                </v:shapetype>
                <v:shape id="Text Box 2" o:spid="_x0000_s1026" type="#_x0000_t202" style="width:192.25pt;height:20.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">
                  <v:textbox>
                    <w:txbxContent>
                      <w:p w:rsidR="004B18FA" w:rsidRPr="0000185D" w:rsidRDefault="004B18FA" w:rsidP="0000185D">
                        <w:r>
                          <w:t>Enhance</w:t>
                        </w:r>
                      </w:p>
                    </w:txbxContent>
                  </v:textbox>
                  <w10:wrap type="none"/>
                  <w10:anchorlock/>
                </v:shape>
              </w:pict>
            </w:r>
          </w:p>
        </w:tc>
        <w:tc>
          <w:tcPr>
            <w:tcW w:w="1248" w:type="dxa"/>
            <w:shd w:val="clear" w:color="auto" w:fill="365F91" w:themeFill="accent1" w:themeFillShade="BF"/>
          </w:tcPr>
          <w:p w:rsidR="000D1F00" w:rsidRPr="000D1F00" w:rsidRDefault="000D1F00" w:rsidP="00E55840">
            <w:pPr>
              <w:rPr>
                <w:color w:val="FFFFFF" w:themeColor="background1"/>
              </w:rPr>
            </w:pPr>
          </w:p>
        </w:tc>
        <w:tc>
          <w:tcPr>
            <w:tcW w:w="236" w:type="dxa"/>
            <w:shd w:val="clear" w:color="auto" w:fill="365F91" w:themeFill="accent1" w:themeFillShade="BF"/>
          </w:tcPr>
          <w:p w:rsidR="000D1F00" w:rsidRPr="000D1F00" w:rsidRDefault="000D1F00" w:rsidP="00E55840">
            <w:pPr>
              <w:rPr>
                <w:color w:val="FFFFFF" w:themeColor="background1"/>
              </w:rPr>
            </w:pPr>
          </w:p>
        </w:tc>
      </w:tr>
      <w:tr w:rsidR="000D1F00" w:rsidRPr="003D73F6" w:rsidTr="000D1F00">
        <w:trPr>
          <w:trHeight w:val="180"/>
        </w:trPr>
        <w:tc>
          <w:tcPr>
            <w:tcW w:w="288" w:type="dxa"/>
            <w:shd w:val="clear" w:color="auto" w:fill="365F91" w:themeFill="accent1" w:themeFillShade="BF"/>
          </w:tcPr>
          <w:p w:rsidR="000D1F00" w:rsidRPr="003D73F6" w:rsidRDefault="000D1F00" w:rsidP="00E55840">
            <w:pPr>
              <w:rPr>
                <w:color w:val="FFFFFF" w:themeColor="background1"/>
                <w:sz w:val="16"/>
                <w:szCs w:val="16"/>
              </w:rPr>
            </w:pPr>
          </w:p>
        </w:tc>
        <w:tc>
          <w:tcPr>
            <w:tcW w:w="2880" w:type="dxa"/>
            <w:shd w:val="clear" w:color="auto" w:fill="365F91" w:themeFill="accent1" w:themeFillShade="BF"/>
            <w:vAlign w:val="center"/>
          </w:tcPr>
          <w:p w:rsidR="000D1F00" w:rsidRPr="003D73F6" w:rsidRDefault="000D1F00" w:rsidP="00E55840">
            <w:pPr>
              <w:rPr>
                <w:color w:val="FFFFFF" w:themeColor="background1"/>
                <w:sz w:val="16"/>
                <w:szCs w:val="16"/>
              </w:rPr>
            </w:pPr>
          </w:p>
        </w:tc>
        <w:tc>
          <w:tcPr>
            <w:tcW w:w="4924" w:type="dxa"/>
            <w:gridSpan w:val="3"/>
            <w:shd w:val="clear" w:color="auto" w:fill="365F91" w:themeFill="accent1" w:themeFillShade="BF"/>
          </w:tcPr>
          <w:p w:rsidR="000D1F00" w:rsidRPr="003D73F6" w:rsidRDefault="000D1F00" w:rsidP="00E55840">
            <w:pPr>
              <w:rPr>
                <w:noProof/>
                <w:color w:val="FFFFFF" w:themeColor="background1"/>
                <w:sz w:val="16"/>
                <w:szCs w:val="16"/>
              </w:rPr>
            </w:pPr>
          </w:p>
        </w:tc>
        <w:tc>
          <w:tcPr>
            <w:tcW w:w="1248" w:type="dxa"/>
            <w:shd w:val="clear" w:color="auto" w:fill="365F91" w:themeFill="accent1" w:themeFillShade="BF"/>
          </w:tcPr>
          <w:p w:rsidR="000D1F00" w:rsidRPr="003D73F6" w:rsidRDefault="000D1F00" w:rsidP="00E55840">
            <w:pPr>
              <w:rPr>
                <w:color w:val="FFFFFF" w:themeColor="background1"/>
                <w:sz w:val="16"/>
                <w:szCs w:val="16"/>
              </w:rPr>
            </w:pPr>
          </w:p>
        </w:tc>
        <w:tc>
          <w:tcPr>
            <w:tcW w:w="236" w:type="dxa"/>
            <w:shd w:val="clear" w:color="auto" w:fill="365F91" w:themeFill="accent1" w:themeFillShade="BF"/>
          </w:tcPr>
          <w:p w:rsidR="000D1F00" w:rsidRPr="003D73F6" w:rsidRDefault="000D1F00" w:rsidP="00E55840">
            <w:pPr>
              <w:rPr>
                <w:color w:val="FFFFFF" w:themeColor="background1"/>
                <w:sz w:val="16"/>
                <w:szCs w:val="16"/>
              </w:rPr>
            </w:pPr>
          </w:p>
        </w:tc>
      </w:tr>
      <w:tr w:rsidR="00462722" w:rsidRPr="000D1F00" w:rsidTr="00462722">
        <w:trPr>
          <w:trHeight w:val="2862"/>
        </w:trPr>
        <w:tc>
          <w:tcPr>
            <w:tcW w:w="288" w:type="dxa"/>
            <w:shd w:val="clear" w:color="auto" w:fill="365F91" w:themeFill="accent1" w:themeFillShade="BF"/>
          </w:tcPr>
          <w:p w:rsidR="00462722" w:rsidRPr="000D1F00" w:rsidRDefault="00462722" w:rsidP="00E55840">
            <w:pPr>
              <w:rPr>
                <w:color w:val="FFFFFF" w:themeColor="background1"/>
              </w:rPr>
            </w:pPr>
          </w:p>
        </w:tc>
        <w:tc>
          <w:tcPr>
            <w:tcW w:w="9052" w:type="dxa"/>
            <w:gridSpan w:val="5"/>
            <w:shd w:val="clear" w:color="auto" w:fill="auto"/>
          </w:tcPr>
          <w:p w:rsidR="00462722" w:rsidRDefault="003603D7" w:rsidP="0000185D">
            <w:r>
              <w:t>The Economics Major should definitely be enhanced by active promotion, both inside and outside the university.  There are several approaches that can be initiated within the department and the wider faculty area.</w:t>
            </w:r>
          </w:p>
          <w:p w:rsidR="00D37890" w:rsidRDefault="00D37890" w:rsidP="0000185D"/>
          <w:p w:rsidR="00D37890" w:rsidRPr="00462722" w:rsidRDefault="00D37890" w:rsidP="0000185D">
            <w:r>
              <w:t>See Appendix A</w:t>
            </w:r>
          </w:p>
        </w:tc>
        <w:tc>
          <w:tcPr>
            <w:tcW w:w="236" w:type="dxa"/>
            <w:shd w:val="clear" w:color="auto" w:fill="365F91" w:themeFill="accent1" w:themeFillShade="BF"/>
          </w:tcPr>
          <w:p w:rsidR="00462722" w:rsidRPr="000D1F00" w:rsidRDefault="00462722" w:rsidP="00E55840">
            <w:pPr>
              <w:rPr>
                <w:color w:val="FFFFFF" w:themeColor="background1"/>
              </w:rPr>
            </w:pPr>
          </w:p>
        </w:tc>
      </w:tr>
      <w:tr w:rsidR="000D1F00" w:rsidRPr="00462722" w:rsidTr="00462722">
        <w:tc>
          <w:tcPr>
            <w:tcW w:w="288" w:type="dxa"/>
            <w:shd w:val="clear" w:color="auto" w:fill="365F91" w:themeFill="accent1" w:themeFillShade="BF"/>
          </w:tcPr>
          <w:p w:rsidR="000D1F00" w:rsidRPr="00462722"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E55840">
            <w:pPr>
              <w:rPr>
                <w:color w:val="FFFFFF" w:themeColor="background1"/>
                <w:sz w:val="16"/>
                <w:szCs w:val="16"/>
              </w:rPr>
            </w:pPr>
          </w:p>
        </w:tc>
        <w:tc>
          <w:tcPr>
            <w:tcW w:w="1247" w:type="dxa"/>
            <w:shd w:val="clear" w:color="auto" w:fill="365F91" w:themeFill="accent1" w:themeFillShade="BF"/>
          </w:tcPr>
          <w:p w:rsidR="000D1F00" w:rsidRPr="00462722" w:rsidRDefault="000D1F00" w:rsidP="00E55840">
            <w:pPr>
              <w:rPr>
                <w:color w:val="FFFFFF" w:themeColor="background1"/>
                <w:sz w:val="16"/>
                <w:szCs w:val="16"/>
              </w:rPr>
            </w:pPr>
          </w:p>
        </w:tc>
        <w:tc>
          <w:tcPr>
            <w:tcW w:w="1247" w:type="dxa"/>
            <w:shd w:val="clear" w:color="auto" w:fill="365F91" w:themeFill="accent1" w:themeFillShade="BF"/>
          </w:tcPr>
          <w:p w:rsidR="000D1F00" w:rsidRPr="00462722" w:rsidRDefault="000D1F00" w:rsidP="00E55840">
            <w:pPr>
              <w:rPr>
                <w:color w:val="FFFFFF" w:themeColor="background1"/>
                <w:sz w:val="16"/>
                <w:szCs w:val="16"/>
              </w:rPr>
            </w:pPr>
          </w:p>
        </w:tc>
        <w:tc>
          <w:tcPr>
            <w:tcW w:w="1248" w:type="dxa"/>
            <w:shd w:val="clear" w:color="auto" w:fill="365F91" w:themeFill="accent1" w:themeFillShade="BF"/>
          </w:tcPr>
          <w:p w:rsidR="000D1F00" w:rsidRPr="00462722" w:rsidRDefault="000D1F00" w:rsidP="00E55840">
            <w:pPr>
              <w:rPr>
                <w:color w:val="FFFFFF" w:themeColor="background1"/>
                <w:sz w:val="16"/>
                <w:szCs w:val="16"/>
              </w:rPr>
            </w:pPr>
          </w:p>
        </w:tc>
        <w:tc>
          <w:tcPr>
            <w:tcW w:w="236" w:type="dxa"/>
            <w:shd w:val="clear" w:color="auto" w:fill="365F91" w:themeFill="accent1" w:themeFillShade="BF"/>
          </w:tcPr>
          <w:p w:rsidR="000D1F00" w:rsidRPr="00462722" w:rsidRDefault="000D1F00" w:rsidP="00E55840">
            <w:pPr>
              <w:rPr>
                <w:color w:val="FFFFFF" w:themeColor="background1"/>
                <w:sz w:val="16"/>
                <w:szCs w:val="16"/>
              </w:rPr>
            </w:pPr>
          </w:p>
        </w:tc>
      </w:tr>
      <w:tr w:rsidR="00462722" w:rsidRPr="00462722" w:rsidTr="00462722">
        <w:tc>
          <w:tcPr>
            <w:tcW w:w="288" w:type="dxa"/>
            <w:shd w:val="clear" w:color="auto" w:fill="365F91" w:themeFill="accent1" w:themeFillShade="BF"/>
          </w:tcPr>
          <w:p w:rsidR="00462722" w:rsidRPr="00462722" w:rsidRDefault="00462722" w:rsidP="00E55840">
            <w:pPr>
              <w:rPr>
                <w:b/>
                <w:i/>
                <w:color w:val="FFFFFF" w:themeColor="background1"/>
                <w:sz w:val="24"/>
                <w:szCs w:val="24"/>
              </w:rPr>
            </w:pPr>
          </w:p>
        </w:tc>
        <w:tc>
          <w:tcPr>
            <w:tcW w:w="5310" w:type="dxa"/>
            <w:gridSpan w:val="2"/>
            <w:shd w:val="clear" w:color="auto" w:fill="365F91" w:themeFill="accent1" w:themeFillShade="BF"/>
          </w:tcPr>
          <w:p w:rsidR="00462722" w:rsidRPr="00462722" w:rsidRDefault="00462722" w:rsidP="00E55840">
            <w:pPr>
              <w:rPr>
                <w:b/>
                <w:i/>
                <w:color w:val="FFFFFF" w:themeColor="background1"/>
                <w:sz w:val="24"/>
                <w:szCs w:val="24"/>
              </w:rPr>
            </w:pPr>
          </w:p>
        </w:tc>
        <w:tc>
          <w:tcPr>
            <w:tcW w:w="1247" w:type="dxa"/>
            <w:tcBorders>
              <w:bottom w:val="single" w:sz="4" w:space="0" w:color="FFFFFF" w:themeColor="background1"/>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2013-14</w:t>
            </w:r>
          </w:p>
        </w:tc>
        <w:tc>
          <w:tcPr>
            <w:tcW w:w="1247" w:type="dxa"/>
            <w:tcBorders>
              <w:bottom w:val="single" w:sz="4" w:space="0" w:color="FFFFFF" w:themeColor="background1"/>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2014-15</w:t>
            </w:r>
          </w:p>
        </w:tc>
        <w:tc>
          <w:tcPr>
            <w:tcW w:w="1248" w:type="dxa"/>
            <w:tcBorders>
              <w:bottom w:val="single" w:sz="4" w:space="0" w:color="FFFFFF" w:themeColor="background1"/>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2015-16</w:t>
            </w:r>
          </w:p>
        </w:tc>
        <w:tc>
          <w:tcPr>
            <w:tcW w:w="236" w:type="dxa"/>
            <w:shd w:val="clear" w:color="auto" w:fill="365F91" w:themeFill="accent1" w:themeFillShade="BF"/>
          </w:tcPr>
          <w:p w:rsidR="00462722" w:rsidRPr="00462722" w:rsidRDefault="00462722" w:rsidP="00E55840">
            <w:pPr>
              <w:rPr>
                <w:b/>
                <w:i/>
                <w:color w:val="FFFFFF" w:themeColor="background1"/>
                <w:sz w:val="24"/>
                <w:szCs w:val="24"/>
              </w:rPr>
            </w:pPr>
          </w:p>
        </w:tc>
      </w:tr>
      <w:tr w:rsidR="000D1F00" w:rsidRPr="00462722" w:rsidTr="00462722">
        <w:tc>
          <w:tcPr>
            <w:tcW w:w="288" w:type="dxa"/>
            <w:shd w:val="clear" w:color="auto" w:fill="365F91" w:themeFill="accent1" w:themeFillShade="BF"/>
          </w:tcPr>
          <w:p w:rsidR="000D1F00" w:rsidRPr="00462722"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8" w:type="dxa"/>
            <w:tcBorders>
              <w:top w:val="single" w:sz="4" w:space="0" w:color="FFFFFF" w:themeColor="background1"/>
              <w:bottom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236" w:type="dxa"/>
            <w:shd w:val="clear" w:color="auto" w:fill="365F91" w:themeFill="accent1" w:themeFillShade="BF"/>
          </w:tcPr>
          <w:p w:rsidR="000D1F00" w:rsidRPr="00462722" w:rsidRDefault="000D1F00" w:rsidP="00E55840">
            <w:pPr>
              <w:rPr>
                <w:color w:val="FFFFFF" w:themeColor="background1"/>
                <w:sz w:val="16"/>
                <w:szCs w:val="16"/>
              </w:rPr>
            </w:pPr>
          </w:p>
        </w:tc>
      </w:tr>
      <w:tr w:rsidR="00462722" w:rsidRPr="00462722" w:rsidTr="00462722">
        <w:tc>
          <w:tcPr>
            <w:tcW w:w="288" w:type="dxa"/>
            <w:shd w:val="clear" w:color="auto" w:fill="365F91" w:themeFill="accent1" w:themeFillShade="BF"/>
          </w:tcPr>
          <w:p w:rsidR="00462722" w:rsidRPr="00462722" w:rsidRDefault="00462722" w:rsidP="00E55840">
            <w:pPr>
              <w:rPr>
                <w:color w:val="FFFFFF" w:themeColor="background1"/>
                <w:sz w:val="24"/>
                <w:szCs w:val="24"/>
              </w:rPr>
            </w:pPr>
          </w:p>
        </w:tc>
        <w:tc>
          <w:tcPr>
            <w:tcW w:w="5310" w:type="dxa"/>
            <w:gridSpan w:val="2"/>
            <w:tcBorders>
              <w:right w:val="single" w:sz="4" w:space="0" w:color="auto"/>
            </w:tcBorders>
            <w:shd w:val="clear" w:color="auto" w:fill="365F91" w:themeFill="accent1" w:themeFillShade="BF"/>
          </w:tcPr>
          <w:p w:rsidR="00462722" w:rsidRPr="00462722" w:rsidRDefault="00462722" w:rsidP="00E55840">
            <w:pPr>
              <w:rPr>
                <w:b/>
                <w:i/>
                <w:color w:val="FFFFFF" w:themeColor="background1"/>
                <w:sz w:val="24"/>
                <w:szCs w:val="24"/>
              </w:rPr>
            </w:pPr>
            <w:r w:rsidRPr="00462722">
              <w:rPr>
                <w:b/>
                <w:i/>
                <w:color w:val="FFFFFF" w:themeColor="background1"/>
                <w:sz w:val="24"/>
                <w:szCs w:val="24"/>
              </w:rPr>
              <w:t>FTE Targets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457E19" w:rsidP="00462722">
            <w:pPr>
              <w:jc w:val="right"/>
              <w:rPr>
                <w:sz w:val="24"/>
                <w:szCs w:val="24"/>
              </w:rPr>
            </w:pPr>
            <w:r>
              <w:rPr>
                <w:sz w:val="24"/>
                <w:szCs w:val="24"/>
              </w:rPr>
              <w:t>12</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457E19" w:rsidP="00462722">
            <w:pPr>
              <w:jc w:val="right"/>
              <w:rPr>
                <w:sz w:val="24"/>
                <w:szCs w:val="24"/>
              </w:rPr>
            </w:pPr>
            <w:r>
              <w:rPr>
                <w:sz w:val="24"/>
                <w:szCs w:val="24"/>
              </w:rPr>
              <w:t>16</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62722" w:rsidRPr="00462722" w:rsidRDefault="00457E19" w:rsidP="00462722">
            <w:pPr>
              <w:jc w:val="right"/>
              <w:rPr>
                <w:sz w:val="24"/>
                <w:szCs w:val="24"/>
              </w:rPr>
            </w:pPr>
            <w:r>
              <w:rPr>
                <w:sz w:val="24"/>
                <w:szCs w:val="24"/>
              </w:rPr>
              <w:t>20</w:t>
            </w:r>
          </w:p>
        </w:tc>
        <w:tc>
          <w:tcPr>
            <w:tcW w:w="236" w:type="dxa"/>
            <w:tcBorders>
              <w:left w:val="single" w:sz="4" w:space="0" w:color="auto"/>
            </w:tcBorders>
            <w:shd w:val="clear" w:color="auto" w:fill="365F91" w:themeFill="accent1" w:themeFillShade="BF"/>
          </w:tcPr>
          <w:p w:rsidR="00462722" w:rsidRPr="00462722" w:rsidRDefault="00462722" w:rsidP="00E55840">
            <w:pPr>
              <w:rPr>
                <w:color w:val="FFFFFF" w:themeColor="background1"/>
                <w:sz w:val="24"/>
                <w:szCs w:val="24"/>
              </w:rPr>
            </w:pPr>
          </w:p>
        </w:tc>
      </w:tr>
      <w:tr w:rsidR="00462722" w:rsidRPr="00462722" w:rsidTr="00462722">
        <w:tc>
          <w:tcPr>
            <w:tcW w:w="288" w:type="dxa"/>
            <w:shd w:val="clear" w:color="auto" w:fill="365F91" w:themeFill="accent1" w:themeFillShade="BF"/>
          </w:tcPr>
          <w:p w:rsidR="00462722" w:rsidRPr="00462722" w:rsidRDefault="00462722" w:rsidP="00E55840">
            <w:pPr>
              <w:rPr>
                <w:color w:val="FFFFFF" w:themeColor="background1"/>
                <w:sz w:val="16"/>
                <w:szCs w:val="16"/>
              </w:rPr>
            </w:pPr>
          </w:p>
        </w:tc>
        <w:tc>
          <w:tcPr>
            <w:tcW w:w="5310" w:type="dxa"/>
            <w:gridSpan w:val="2"/>
            <w:shd w:val="clear" w:color="auto" w:fill="365F91" w:themeFill="accent1" w:themeFillShade="BF"/>
          </w:tcPr>
          <w:p w:rsidR="00462722" w:rsidRPr="00462722" w:rsidRDefault="00462722" w:rsidP="00E55840">
            <w:pPr>
              <w:rPr>
                <w:color w:val="FFFFFF" w:themeColor="background1"/>
                <w:sz w:val="16"/>
                <w:szCs w:val="16"/>
              </w:rPr>
            </w:pPr>
          </w:p>
        </w:tc>
        <w:tc>
          <w:tcPr>
            <w:tcW w:w="1247" w:type="dxa"/>
            <w:tcBorders>
              <w:top w:val="single" w:sz="4" w:space="0" w:color="auto"/>
              <w:bottom w:val="single" w:sz="4" w:space="0" w:color="auto"/>
            </w:tcBorders>
            <w:shd w:val="clear" w:color="auto" w:fill="365F91" w:themeFill="accent1" w:themeFillShade="BF"/>
          </w:tcPr>
          <w:p w:rsidR="00462722" w:rsidRPr="00462722" w:rsidRDefault="00462722" w:rsidP="00E55840">
            <w:pPr>
              <w:rPr>
                <w:color w:val="FFFFFF" w:themeColor="background1"/>
                <w:sz w:val="16"/>
                <w:szCs w:val="16"/>
              </w:rPr>
            </w:pPr>
          </w:p>
        </w:tc>
        <w:tc>
          <w:tcPr>
            <w:tcW w:w="1247" w:type="dxa"/>
            <w:tcBorders>
              <w:top w:val="single" w:sz="4" w:space="0" w:color="auto"/>
              <w:bottom w:val="single" w:sz="4" w:space="0" w:color="auto"/>
            </w:tcBorders>
            <w:shd w:val="clear" w:color="auto" w:fill="365F91" w:themeFill="accent1" w:themeFillShade="BF"/>
          </w:tcPr>
          <w:p w:rsidR="00462722" w:rsidRPr="00462722" w:rsidRDefault="00462722" w:rsidP="00E55840">
            <w:pPr>
              <w:rPr>
                <w:color w:val="FFFFFF" w:themeColor="background1"/>
                <w:sz w:val="16"/>
                <w:szCs w:val="16"/>
              </w:rPr>
            </w:pPr>
          </w:p>
        </w:tc>
        <w:tc>
          <w:tcPr>
            <w:tcW w:w="1248" w:type="dxa"/>
            <w:tcBorders>
              <w:top w:val="single" w:sz="4" w:space="0" w:color="auto"/>
              <w:bottom w:val="single" w:sz="4" w:space="0" w:color="auto"/>
            </w:tcBorders>
            <w:shd w:val="clear" w:color="auto" w:fill="365F91" w:themeFill="accent1" w:themeFillShade="BF"/>
          </w:tcPr>
          <w:p w:rsidR="00462722" w:rsidRPr="00462722" w:rsidRDefault="00462722" w:rsidP="00E55840">
            <w:pPr>
              <w:rPr>
                <w:color w:val="FFFFFF" w:themeColor="background1"/>
                <w:sz w:val="16"/>
                <w:szCs w:val="16"/>
              </w:rPr>
            </w:pPr>
          </w:p>
        </w:tc>
        <w:tc>
          <w:tcPr>
            <w:tcW w:w="236" w:type="dxa"/>
            <w:shd w:val="clear" w:color="auto" w:fill="365F91" w:themeFill="accent1" w:themeFillShade="BF"/>
          </w:tcPr>
          <w:p w:rsidR="00462722" w:rsidRPr="00462722" w:rsidRDefault="00462722" w:rsidP="00E55840">
            <w:pPr>
              <w:rPr>
                <w:color w:val="FFFFFF" w:themeColor="background1"/>
                <w:sz w:val="16"/>
                <w:szCs w:val="16"/>
              </w:rPr>
            </w:pPr>
          </w:p>
        </w:tc>
      </w:tr>
      <w:tr w:rsidR="000D1F00" w:rsidRPr="00462722" w:rsidTr="00462722">
        <w:tc>
          <w:tcPr>
            <w:tcW w:w="288" w:type="dxa"/>
            <w:shd w:val="clear" w:color="auto" w:fill="365F91" w:themeFill="accent1" w:themeFillShade="BF"/>
          </w:tcPr>
          <w:p w:rsidR="000D1F00" w:rsidRPr="00462722" w:rsidRDefault="000D1F00" w:rsidP="00E55840">
            <w:pPr>
              <w:rPr>
                <w:color w:val="FFFFFF" w:themeColor="background1"/>
                <w:sz w:val="24"/>
                <w:szCs w:val="24"/>
              </w:rPr>
            </w:pPr>
          </w:p>
        </w:tc>
        <w:tc>
          <w:tcPr>
            <w:tcW w:w="5310" w:type="dxa"/>
            <w:gridSpan w:val="2"/>
            <w:tcBorders>
              <w:right w:val="single" w:sz="4" w:space="0" w:color="auto"/>
            </w:tcBorders>
            <w:shd w:val="clear" w:color="auto" w:fill="365F91" w:themeFill="accent1" w:themeFillShade="BF"/>
          </w:tcPr>
          <w:p w:rsidR="000D1F00" w:rsidRPr="00462722" w:rsidRDefault="00462722" w:rsidP="00E55840">
            <w:pPr>
              <w:rPr>
                <w:b/>
                <w:i/>
                <w:color w:val="FFFFFF" w:themeColor="background1"/>
                <w:sz w:val="24"/>
                <w:szCs w:val="24"/>
              </w:rPr>
            </w:pPr>
            <w:r w:rsidRPr="00462722">
              <w:rPr>
                <w:b/>
                <w:i/>
                <w:color w:val="FFFFFF" w:themeColor="background1"/>
                <w:sz w:val="24"/>
                <w:szCs w:val="24"/>
              </w:rPr>
              <w:t>Estimated Budget Increases or (Decreases)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457E19" w:rsidP="00462722">
            <w:pPr>
              <w:jc w:val="right"/>
              <w:rPr>
                <w:sz w:val="24"/>
                <w:szCs w:val="24"/>
              </w:rPr>
            </w:pPr>
            <w:r>
              <w:rPr>
                <w:sz w:val="24"/>
                <w:szCs w:val="24"/>
              </w:rPr>
              <w:t>n/a</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457E19" w:rsidP="00462722">
            <w:pPr>
              <w:jc w:val="right"/>
              <w:rPr>
                <w:sz w:val="24"/>
                <w:szCs w:val="24"/>
              </w:rPr>
            </w:pPr>
            <w:r>
              <w:rPr>
                <w:sz w:val="24"/>
                <w:szCs w:val="24"/>
              </w:rPr>
              <w:t>n/a</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D1F00" w:rsidRPr="00462722" w:rsidRDefault="00457E19" w:rsidP="00462722">
            <w:pPr>
              <w:jc w:val="right"/>
              <w:rPr>
                <w:sz w:val="24"/>
                <w:szCs w:val="24"/>
              </w:rPr>
            </w:pPr>
            <w:r>
              <w:rPr>
                <w:sz w:val="24"/>
                <w:szCs w:val="24"/>
              </w:rPr>
              <w:t>n/a</w:t>
            </w:r>
          </w:p>
        </w:tc>
        <w:tc>
          <w:tcPr>
            <w:tcW w:w="236" w:type="dxa"/>
            <w:tcBorders>
              <w:left w:val="single" w:sz="4" w:space="0" w:color="auto"/>
            </w:tcBorders>
            <w:shd w:val="clear" w:color="auto" w:fill="365F91" w:themeFill="accent1" w:themeFillShade="BF"/>
          </w:tcPr>
          <w:p w:rsidR="000D1F00" w:rsidRPr="00462722" w:rsidRDefault="000D1F00" w:rsidP="00E55840">
            <w:pPr>
              <w:rPr>
                <w:color w:val="FFFFFF" w:themeColor="background1"/>
                <w:sz w:val="24"/>
                <w:szCs w:val="24"/>
              </w:rPr>
            </w:pPr>
          </w:p>
        </w:tc>
      </w:tr>
      <w:tr w:rsidR="000D1F00" w:rsidRPr="00462722" w:rsidTr="0071356D">
        <w:trPr>
          <w:cantSplit/>
        </w:trPr>
        <w:tc>
          <w:tcPr>
            <w:tcW w:w="288" w:type="dxa"/>
            <w:shd w:val="clear" w:color="auto" w:fill="365F91" w:themeFill="accent1" w:themeFillShade="BF"/>
          </w:tcPr>
          <w:p w:rsidR="000D1F00" w:rsidRPr="00462722" w:rsidRDefault="000D1F00" w:rsidP="00E55840">
            <w:pPr>
              <w:rPr>
                <w:color w:val="FFFFFF" w:themeColor="background1"/>
                <w:sz w:val="16"/>
                <w:szCs w:val="16"/>
              </w:rPr>
            </w:pPr>
          </w:p>
        </w:tc>
        <w:tc>
          <w:tcPr>
            <w:tcW w:w="5310" w:type="dxa"/>
            <w:gridSpan w:val="2"/>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7" w:type="dxa"/>
            <w:tcBorders>
              <w:top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1248" w:type="dxa"/>
            <w:tcBorders>
              <w:top w:val="single" w:sz="4" w:space="0" w:color="auto"/>
            </w:tcBorders>
            <w:shd w:val="clear" w:color="auto" w:fill="365F91" w:themeFill="accent1" w:themeFillShade="BF"/>
          </w:tcPr>
          <w:p w:rsidR="000D1F00" w:rsidRPr="00462722" w:rsidRDefault="000D1F00" w:rsidP="00E55840">
            <w:pPr>
              <w:rPr>
                <w:color w:val="FFFFFF" w:themeColor="background1"/>
                <w:sz w:val="16"/>
                <w:szCs w:val="16"/>
              </w:rPr>
            </w:pPr>
          </w:p>
        </w:tc>
        <w:tc>
          <w:tcPr>
            <w:tcW w:w="236" w:type="dxa"/>
            <w:shd w:val="clear" w:color="auto" w:fill="365F91" w:themeFill="accent1" w:themeFillShade="BF"/>
          </w:tcPr>
          <w:p w:rsidR="000D1F00" w:rsidRPr="00462722" w:rsidRDefault="000D1F00" w:rsidP="00E55840">
            <w:pPr>
              <w:rPr>
                <w:color w:val="FFFFFF" w:themeColor="background1"/>
                <w:sz w:val="16"/>
                <w:szCs w:val="16"/>
              </w:rPr>
            </w:pPr>
          </w:p>
        </w:tc>
      </w:tr>
    </w:tbl>
    <w:p w:rsidR="00D37890" w:rsidRDefault="00D37890" w:rsidP="00670605">
      <w:pPr>
        <w:rPr>
          <w:rFonts w:eastAsia="Times New Roman"/>
          <w:b/>
          <w:bCs/>
          <w:color w:val="000000"/>
          <w:sz w:val="24"/>
          <w:szCs w:val="24"/>
        </w:rPr>
      </w:pPr>
    </w:p>
    <w:p w:rsidR="00D37890" w:rsidRDefault="00D37890">
      <w:pPr>
        <w:rPr>
          <w:rFonts w:eastAsia="Times New Roman"/>
          <w:b/>
          <w:bCs/>
          <w:color w:val="000000"/>
          <w:sz w:val="24"/>
          <w:szCs w:val="24"/>
        </w:rPr>
      </w:pPr>
      <w:r>
        <w:rPr>
          <w:rFonts w:eastAsia="Times New Roman"/>
          <w:b/>
          <w:bCs/>
          <w:color w:val="000000"/>
          <w:sz w:val="24"/>
          <w:szCs w:val="24"/>
        </w:rPr>
        <w:br w:type="page"/>
      </w:r>
    </w:p>
    <w:p w:rsidR="00E90D11" w:rsidRDefault="00D37890" w:rsidP="00D37890">
      <w:pPr>
        <w:jc w:val="right"/>
        <w:rPr>
          <w:rFonts w:eastAsia="Times New Roman"/>
          <w:b/>
          <w:bCs/>
          <w:color w:val="000000"/>
          <w:sz w:val="24"/>
          <w:szCs w:val="24"/>
        </w:rPr>
      </w:pPr>
      <w:r>
        <w:rPr>
          <w:rFonts w:eastAsia="Times New Roman"/>
          <w:b/>
          <w:bCs/>
          <w:color w:val="000000"/>
          <w:sz w:val="24"/>
          <w:szCs w:val="24"/>
        </w:rPr>
        <w:t>APPENDIX A</w:t>
      </w:r>
    </w:p>
    <w:p w:rsidR="00D37890" w:rsidRDefault="00D37890" w:rsidP="00D37890">
      <w:pPr>
        <w:rPr>
          <w:rFonts w:eastAsia="Times New Roman"/>
          <w:b/>
          <w:bCs/>
          <w:color w:val="000000"/>
          <w:sz w:val="24"/>
          <w:szCs w:val="24"/>
        </w:rPr>
      </w:pPr>
    </w:p>
    <w:p w:rsidR="00D37890" w:rsidRDefault="00D37890" w:rsidP="00D37890">
      <w:pPr>
        <w:rPr>
          <w:rFonts w:eastAsia="Times New Roman"/>
          <w:b/>
          <w:bCs/>
          <w:color w:val="000000"/>
          <w:sz w:val="24"/>
          <w:szCs w:val="24"/>
        </w:rPr>
      </w:pPr>
      <w:r>
        <w:rPr>
          <w:rFonts w:eastAsia="Times New Roman"/>
          <w:b/>
          <w:bCs/>
          <w:color w:val="000000"/>
          <w:sz w:val="24"/>
          <w:szCs w:val="24"/>
        </w:rPr>
        <w:t>Promotional ideas for the BA, Major and Minor in Economics:</w:t>
      </w:r>
    </w:p>
    <w:p w:rsidR="00D37890" w:rsidRDefault="00D37890" w:rsidP="00D37890">
      <w:pPr>
        <w:spacing w:after="0" w:line="240" w:lineRule="auto"/>
        <w:rPr>
          <w:sz w:val="24"/>
          <w:szCs w:val="24"/>
          <w:lang w:val="en-CA"/>
        </w:rPr>
      </w:pPr>
      <w:r w:rsidRPr="00D37890">
        <w:rPr>
          <w:sz w:val="24"/>
          <w:szCs w:val="24"/>
          <w:lang w:val="en-CA"/>
        </w:rPr>
        <w:t>Within the Department of Economics:</w:t>
      </w:r>
    </w:p>
    <w:p w:rsidR="00D37890" w:rsidRPr="003B5E2F" w:rsidRDefault="00D37890" w:rsidP="00D37890">
      <w:pPr>
        <w:spacing w:after="0" w:line="240" w:lineRule="auto"/>
      </w:pPr>
    </w:p>
    <w:p w:rsidR="00D37890" w:rsidRDefault="00D37890" w:rsidP="00D37890">
      <w:pPr>
        <w:pStyle w:val="ListParagraph"/>
        <w:numPr>
          <w:ilvl w:val="0"/>
          <w:numId w:val="27"/>
        </w:numPr>
        <w:spacing w:after="0" w:line="240" w:lineRule="auto"/>
        <w:ind w:left="720"/>
      </w:pPr>
      <w:r>
        <w:t>Greater emphasis in the classroom for upper level courses and the Economics major.</w:t>
      </w:r>
    </w:p>
    <w:p w:rsidR="00D37890" w:rsidRDefault="00D37890" w:rsidP="00D37890">
      <w:pPr>
        <w:pStyle w:val="ListParagraph"/>
        <w:numPr>
          <w:ilvl w:val="0"/>
          <w:numId w:val="27"/>
        </w:numPr>
        <w:spacing w:after="0" w:line="240" w:lineRule="auto"/>
        <w:ind w:left="720"/>
      </w:pPr>
      <w:r>
        <w:t>Target marketing to those students identified as good candidates for the major.</w:t>
      </w:r>
    </w:p>
    <w:p w:rsidR="00D37890" w:rsidRDefault="00D37890" w:rsidP="00D37890">
      <w:pPr>
        <w:pStyle w:val="ListParagraph"/>
        <w:numPr>
          <w:ilvl w:val="0"/>
          <w:numId w:val="27"/>
        </w:numPr>
        <w:spacing w:after="0" w:line="240" w:lineRule="auto"/>
        <w:ind w:left="720"/>
      </w:pPr>
      <w:r>
        <w:t>Create a club for Economics students featuring external speakers.</w:t>
      </w:r>
    </w:p>
    <w:p w:rsidR="00D37890" w:rsidRDefault="00D37890" w:rsidP="00D37890">
      <w:pPr>
        <w:pStyle w:val="ListParagraph"/>
        <w:numPr>
          <w:ilvl w:val="0"/>
          <w:numId w:val="27"/>
        </w:numPr>
        <w:spacing w:after="0" w:line="240" w:lineRule="auto"/>
        <w:ind w:left="720"/>
      </w:pPr>
      <w:r>
        <w:t>Write an Economics column in one of the local publications on economic issues.</w:t>
      </w:r>
    </w:p>
    <w:p w:rsidR="00D37890" w:rsidRDefault="00D37890" w:rsidP="00D37890">
      <w:pPr>
        <w:pStyle w:val="ListParagraph"/>
        <w:numPr>
          <w:ilvl w:val="0"/>
          <w:numId w:val="27"/>
        </w:numPr>
        <w:spacing w:after="0" w:line="240" w:lineRule="auto"/>
        <w:ind w:left="720"/>
      </w:pPr>
      <w:r>
        <w:t>Be actively involved in promoting the program for high school students on Discovery Days (parent/student nights) when post-secondary decisions are made.</w:t>
      </w:r>
    </w:p>
    <w:p w:rsidR="00D37890" w:rsidRDefault="00D37890" w:rsidP="00D37890">
      <w:pPr>
        <w:pStyle w:val="ListParagraph"/>
        <w:spacing w:after="0" w:line="240" w:lineRule="auto"/>
        <w:ind w:left="0"/>
      </w:pPr>
    </w:p>
    <w:p w:rsidR="00D37890" w:rsidRDefault="00D37890" w:rsidP="00D37890">
      <w:pPr>
        <w:pStyle w:val="ListParagraph"/>
        <w:spacing w:after="0" w:line="240" w:lineRule="auto"/>
        <w:ind w:left="0"/>
      </w:pPr>
    </w:p>
    <w:p w:rsidR="00D37890" w:rsidRDefault="00D37890" w:rsidP="00D37890">
      <w:pPr>
        <w:spacing w:after="0" w:line="240" w:lineRule="auto"/>
        <w:rPr>
          <w:sz w:val="24"/>
          <w:szCs w:val="24"/>
          <w:lang w:val="en-CA"/>
        </w:rPr>
      </w:pPr>
      <w:r w:rsidRPr="00D37890">
        <w:rPr>
          <w:sz w:val="24"/>
          <w:szCs w:val="24"/>
          <w:lang w:val="en-CA"/>
        </w:rPr>
        <w:t>Within the Faculty of Management:</w:t>
      </w:r>
    </w:p>
    <w:p w:rsidR="00D37890" w:rsidRPr="00D37890" w:rsidRDefault="00D37890" w:rsidP="00D37890">
      <w:pPr>
        <w:spacing w:after="0" w:line="240" w:lineRule="auto"/>
        <w:rPr>
          <w:sz w:val="24"/>
          <w:szCs w:val="24"/>
          <w:lang w:val="en-CA"/>
        </w:rPr>
      </w:pPr>
    </w:p>
    <w:p w:rsidR="00D37890" w:rsidRDefault="00D37890" w:rsidP="00D37890">
      <w:pPr>
        <w:pStyle w:val="ListParagraph"/>
        <w:numPr>
          <w:ilvl w:val="0"/>
          <w:numId w:val="27"/>
        </w:numPr>
        <w:spacing w:after="0" w:line="240" w:lineRule="auto"/>
        <w:ind w:left="720"/>
      </w:pPr>
      <w:r>
        <w:t>Realign the BBA structure to fully incorporate Economics into the mix.</w:t>
      </w:r>
    </w:p>
    <w:p w:rsidR="00D37890" w:rsidRDefault="00D37890" w:rsidP="00D37890">
      <w:pPr>
        <w:pStyle w:val="ListParagraph"/>
        <w:numPr>
          <w:ilvl w:val="0"/>
          <w:numId w:val="27"/>
        </w:numPr>
        <w:spacing w:after="0" w:line="240" w:lineRule="auto"/>
        <w:ind w:left="720"/>
      </w:pPr>
      <w:r>
        <w:t>Change the pre-requisites for concentrations which currently create huge bottlenecks for the faculty because other courses (Economics courses) are not accepted as substitutes.</w:t>
      </w:r>
    </w:p>
    <w:p w:rsidR="00D37890" w:rsidRDefault="00D37890" w:rsidP="00D37890">
      <w:pPr>
        <w:pStyle w:val="ListParagraph"/>
        <w:numPr>
          <w:ilvl w:val="0"/>
          <w:numId w:val="27"/>
        </w:numPr>
        <w:spacing w:after="0" w:line="240" w:lineRule="auto"/>
        <w:ind w:left="720"/>
      </w:pPr>
      <w:r>
        <w:t>Provide funding for activities such as number 3 above.</w:t>
      </w:r>
    </w:p>
    <w:p w:rsidR="00D37890" w:rsidRPr="00D37890" w:rsidRDefault="00D37890" w:rsidP="00D37890">
      <w:pPr>
        <w:pStyle w:val="ListParagraph"/>
        <w:numPr>
          <w:ilvl w:val="0"/>
          <w:numId w:val="27"/>
        </w:numPr>
        <w:spacing w:after="0" w:line="240" w:lineRule="auto"/>
        <w:ind w:left="720"/>
      </w:pPr>
      <w:r>
        <w:t>Provide closer ties with the Faculty of Social Sciences since all the Economics Major students are BA students.  The Department of Economics can also assist in this process.</w:t>
      </w:r>
    </w:p>
    <w:sectPr w:rsidR="00D37890" w:rsidRPr="00D37890" w:rsidSect="00D65AE3">
      <w:pgSz w:w="12240" w:h="15840" w:code="1"/>
      <w:pgMar w:top="576" w:right="720" w:bottom="432" w:left="720" w:header="72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30B"/>
    <w:multiLevelType w:val="hybridMultilevel"/>
    <w:tmpl w:val="7A86C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8852E2"/>
    <w:multiLevelType w:val="hybridMultilevel"/>
    <w:tmpl w:val="DA1E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13E42"/>
    <w:multiLevelType w:val="hybridMultilevel"/>
    <w:tmpl w:val="6FB60ABA"/>
    <w:lvl w:ilvl="0" w:tplc="2EE6765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7F6310"/>
    <w:multiLevelType w:val="hybridMultilevel"/>
    <w:tmpl w:val="D906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24B5D"/>
    <w:multiLevelType w:val="hybridMultilevel"/>
    <w:tmpl w:val="FB7C4A90"/>
    <w:lvl w:ilvl="0" w:tplc="2EE6765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857F64"/>
    <w:multiLevelType w:val="hybridMultilevel"/>
    <w:tmpl w:val="F398B37A"/>
    <w:lvl w:ilvl="0" w:tplc="2EE6765C">
      <w:start w:val="1"/>
      <w:numFmt w:val="bullet"/>
      <w:lvlText w:val=""/>
      <w:lvlJc w:val="left"/>
      <w:pPr>
        <w:ind w:left="720" w:hanging="360"/>
      </w:pPr>
      <w:rPr>
        <w:rFonts w:ascii="Symbol" w:hAnsi="Symbol"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553B87"/>
    <w:multiLevelType w:val="hybridMultilevel"/>
    <w:tmpl w:val="4A4CA08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8E21F1"/>
    <w:multiLevelType w:val="hybridMultilevel"/>
    <w:tmpl w:val="8E5857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28B570F1"/>
    <w:multiLevelType w:val="hybridMultilevel"/>
    <w:tmpl w:val="26389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B464C00"/>
    <w:multiLevelType w:val="hybridMultilevel"/>
    <w:tmpl w:val="AD9A7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9C254C"/>
    <w:multiLevelType w:val="hybridMultilevel"/>
    <w:tmpl w:val="25CC534C"/>
    <w:lvl w:ilvl="0" w:tplc="84902DE8">
      <w:start w:val="1"/>
      <w:numFmt w:val="bullet"/>
      <w:lvlText w:val=""/>
      <w:lvlJc w:val="left"/>
      <w:pPr>
        <w:ind w:left="1440" w:hanging="360"/>
      </w:pPr>
      <w:rPr>
        <w:rFonts w:ascii="Symbol" w:hAnsi="Symbol"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2F6202FD"/>
    <w:multiLevelType w:val="hybridMultilevel"/>
    <w:tmpl w:val="D48E03F6"/>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40FA0004"/>
    <w:multiLevelType w:val="hybridMultilevel"/>
    <w:tmpl w:val="79DC73A8"/>
    <w:lvl w:ilvl="0" w:tplc="2EE6765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2FD20B1"/>
    <w:multiLevelType w:val="hybridMultilevel"/>
    <w:tmpl w:val="B7E2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547E6C"/>
    <w:multiLevelType w:val="hybridMultilevel"/>
    <w:tmpl w:val="66229D2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222FDE"/>
    <w:multiLevelType w:val="hybridMultilevel"/>
    <w:tmpl w:val="16E6E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6B585E"/>
    <w:multiLevelType w:val="hybridMultilevel"/>
    <w:tmpl w:val="11F08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716C77"/>
    <w:multiLevelType w:val="hybridMultilevel"/>
    <w:tmpl w:val="B49C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C4DF7"/>
    <w:multiLevelType w:val="hybridMultilevel"/>
    <w:tmpl w:val="63122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0F71A9"/>
    <w:multiLevelType w:val="hybridMultilevel"/>
    <w:tmpl w:val="5B9C0B68"/>
    <w:lvl w:ilvl="0" w:tplc="2EE6765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CF692D"/>
    <w:multiLevelType w:val="hybridMultilevel"/>
    <w:tmpl w:val="6F1E51C8"/>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600019AF"/>
    <w:multiLevelType w:val="hybridMultilevel"/>
    <w:tmpl w:val="0150987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61C47429"/>
    <w:multiLevelType w:val="hybridMultilevel"/>
    <w:tmpl w:val="0786E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5E13DAF"/>
    <w:multiLevelType w:val="hybridMultilevel"/>
    <w:tmpl w:val="685C0F02"/>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712609E7"/>
    <w:multiLevelType w:val="hybridMultilevel"/>
    <w:tmpl w:val="29DE8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AC12249"/>
    <w:multiLevelType w:val="hybridMultilevel"/>
    <w:tmpl w:val="EA28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2F17D2"/>
    <w:multiLevelType w:val="hybridMultilevel"/>
    <w:tmpl w:val="23609362"/>
    <w:lvl w:ilvl="0" w:tplc="2EE6765C">
      <w:start w:val="1"/>
      <w:numFmt w:val="bullet"/>
      <w:lvlText w:val=""/>
      <w:lvlJc w:val="left"/>
      <w:pPr>
        <w:ind w:left="840" w:hanging="360"/>
      </w:pPr>
      <w:rPr>
        <w:rFonts w:ascii="Symbol" w:hAnsi="Symbol" w:hint="default"/>
        <w:sz w:val="16"/>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2"/>
  </w:num>
  <w:num w:numId="2">
    <w:abstractNumId w:val="15"/>
  </w:num>
  <w:num w:numId="3">
    <w:abstractNumId w:val="0"/>
  </w:num>
  <w:num w:numId="4">
    <w:abstractNumId w:val="8"/>
  </w:num>
  <w:num w:numId="5">
    <w:abstractNumId w:val="24"/>
  </w:num>
  <w:num w:numId="6">
    <w:abstractNumId w:val="18"/>
  </w:num>
  <w:num w:numId="7">
    <w:abstractNumId w:val="9"/>
  </w:num>
  <w:num w:numId="8">
    <w:abstractNumId w:val="1"/>
  </w:num>
  <w:num w:numId="9">
    <w:abstractNumId w:val="25"/>
  </w:num>
  <w:num w:numId="10">
    <w:abstractNumId w:val="17"/>
  </w:num>
  <w:num w:numId="11">
    <w:abstractNumId w:val="3"/>
  </w:num>
  <w:num w:numId="12">
    <w:abstractNumId w:val="13"/>
  </w:num>
  <w:num w:numId="13">
    <w:abstractNumId w:val="7"/>
  </w:num>
  <w:num w:numId="14">
    <w:abstractNumId w:val="16"/>
  </w:num>
  <w:num w:numId="15">
    <w:abstractNumId w:val="11"/>
  </w:num>
  <w:num w:numId="16">
    <w:abstractNumId w:val="21"/>
  </w:num>
  <w:num w:numId="17">
    <w:abstractNumId w:val="26"/>
  </w:num>
  <w:num w:numId="18">
    <w:abstractNumId w:val="19"/>
  </w:num>
  <w:num w:numId="19">
    <w:abstractNumId w:val="5"/>
  </w:num>
  <w:num w:numId="20">
    <w:abstractNumId w:val="12"/>
  </w:num>
  <w:num w:numId="21">
    <w:abstractNumId w:val="2"/>
  </w:num>
  <w:num w:numId="22">
    <w:abstractNumId w:val="4"/>
  </w:num>
  <w:num w:numId="23">
    <w:abstractNumId w:val="1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5840"/>
    <w:rsid w:val="0000185D"/>
    <w:rsid w:val="000079EF"/>
    <w:rsid w:val="00074C25"/>
    <w:rsid w:val="00075FBB"/>
    <w:rsid w:val="0009040B"/>
    <w:rsid w:val="000C0941"/>
    <w:rsid w:val="000D1F00"/>
    <w:rsid w:val="0014262A"/>
    <w:rsid w:val="0015003C"/>
    <w:rsid w:val="00152DD1"/>
    <w:rsid w:val="001E7D5D"/>
    <w:rsid w:val="001F029E"/>
    <w:rsid w:val="001F5782"/>
    <w:rsid w:val="002310A8"/>
    <w:rsid w:val="002342A7"/>
    <w:rsid w:val="002A4387"/>
    <w:rsid w:val="002B7E98"/>
    <w:rsid w:val="002D39AE"/>
    <w:rsid w:val="002E2EA3"/>
    <w:rsid w:val="002F0341"/>
    <w:rsid w:val="00303634"/>
    <w:rsid w:val="00306223"/>
    <w:rsid w:val="003069CA"/>
    <w:rsid w:val="003603D7"/>
    <w:rsid w:val="0038160B"/>
    <w:rsid w:val="003B5E2F"/>
    <w:rsid w:val="003D5174"/>
    <w:rsid w:val="003D73F6"/>
    <w:rsid w:val="003E5B63"/>
    <w:rsid w:val="003F3B17"/>
    <w:rsid w:val="00420D88"/>
    <w:rsid w:val="004278B9"/>
    <w:rsid w:val="00427CF1"/>
    <w:rsid w:val="00457E19"/>
    <w:rsid w:val="0046160A"/>
    <w:rsid w:val="00462722"/>
    <w:rsid w:val="004661F9"/>
    <w:rsid w:val="004713F7"/>
    <w:rsid w:val="004B18FA"/>
    <w:rsid w:val="004C2BEF"/>
    <w:rsid w:val="00502010"/>
    <w:rsid w:val="00551956"/>
    <w:rsid w:val="00562AE2"/>
    <w:rsid w:val="005646B9"/>
    <w:rsid w:val="00594773"/>
    <w:rsid w:val="005B4342"/>
    <w:rsid w:val="005C144D"/>
    <w:rsid w:val="00614104"/>
    <w:rsid w:val="00631237"/>
    <w:rsid w:val="006452F1"/>
    <w:rsid w:val="00651D79"/>
    <w:rsid w:val="00670605"/>
    <w:rsid w:val="0069280D"/>
    <w:rsid w:val="006B7908"/>
    <w:rsid w:val="006E77CF"/>
    <w:rsid w:val="006F65AF"/>
    <w:rsid w:val="0071356D"/>
    <w:rsid w:val="00724E19"/>
    <w:rsid w:val="00751019"/>
    <w:rsid w:val="00786DA4"/>
    <w:rsid w:val="007974AC"/>
    <w:rsid w:val="007A3D55"/>
    <w:rsid w:val="007A44CD"/>
    <w:rsid w:val="007A47AB"/>
    <w:rsid w:val="007E4BE2"/>
    <w:rsid w:val="00816CDF"/>
    <w:rsid w:val="00835CF4"/>
    <w:rsid w:val="00876CF9"/>
    <w:rsid w:val="0088165D"/>
    <w:rsid w:val="008C6EA4"/>
    <w:rsid w:val="00932EDF"/>
    <w:rsid w:val="009A45BF"/>
    <w:rsid w:val="009F01BE"/>
    <w:rsid w:val="009F6839"/>
    <w:rsid w:val="00A02CB9"/>
    <w:rsid w:val="00A21308"/>
    <w:rsid w:val="00A277EA"/>
    <w:rsid w:val="00A363E5"/>
    <w:rsid w:val="00A52155"/>
    <w:rsid w:val="00A65EC5"/>
    <w:rsid w:val="00A73D62"/>
    <w:rsid w:val="00A779F5"/>
    <w:rsid w:val="00A87EAE"/>
    <w:rsid w:val="00A92D80"/>
    <w:rsid w:val="00AB39E7"/>
    <w:rsid w:val="00AD10B9"/>
    <w:rsid w:val="00AD6B83"/>
    <w:rsid w:val="00B159A0"/>
    <w:rsid w:val="00B16D91"/>
    <w:rsid w:val="00B24A1E"/>
    <w:rsid w:val="00B4704E"/>
    <w:rsid w:val="00BA18DC"/>
    <w:rsid w:val="00BD0587"/>
    <w:rsid w:val="00C12C8E"/>
    <w:rsid w:val="00C30ED2"/>
    <w:rsid w:val="00C346AF"/>
    <w:rsid w:val="00C66B4F"/>
    <w:rsid w:val="00C7202E"/>
    <w:rsid w:val="00CC04A7"/>
    <w:rsid w:val="00CE6C8C"/>
    <w:rsid w:val="00CF5605"/>
    <w:rsid w:val="00D17802"/>
    <w:rsid w:val="00D37890"/>
    <w:rsid w:val="00D65AE3"/>
    <w:rsid w:val="00D764EE"/>
    <w:rsid w:val="00DD30C6"/>
    <w:rsid w:val="00E41BB5"/>
    <w:rsid w:val="00E447D7"/>
    <w:rsid w:val="00E55840"/>
    <w:rsid w:val="00E8302F"/>
    <w:rsid w:val="00E84162"/>
    <w:rsid w:val="00E90D11"/>
    <w:rsid w:val="00E93184"/>
    <w:rsid w:val="00E9391C"/>
    <w:rsid w:val="00EF5B39"/>
    <w:rsid w:val="00F0316C"/>
    <w:rsid w:val="00F0539C"/>
    <w:rsid w:val="00F376CB"/>
    <w:rsid w:val="00F746CF"/>
    <w:rsid w:val="00F84D00"/>
    <w:rsid w:val="00F86935"/>
    <w:rsid w:val="00FB2011"/>
    <w:rsid w:val="00FB33BC"/>
    <w:rsid w:val="00FD0623"/>
    <w:rsid w:val="00FF396A"/>
    <w:rsid w:val="00FF4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42"/>
  </w:style>
  <w:style w:type="paragraph" w:styleId="Heading1">
    <w:name w:val="heading 1"/>
    <w:basedOn w:val="Normal"/>
    <w:next w:val="Normal"/>
    <w:link w:val="Heading1Char"/>
    <w:uiPriority w:val="9"/>
    <w:qFormat/>
    <w:rsid w:val="00551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D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 w:type="paragraph" w:styleId="ListParagraph">
    <w:name w:val="List Paragraph"/>
    <w:basedOn w:val="Normal"/>
    <w:uiPriority w:val="34"/>
    <w:qFormat/>
    <w:rsid w:val="00A779F5"/>
    <w:pPr>
      <w:ind w:left="720"/>
      <w:contextualSpacing/>
    </w:pPr>
  </w:style>
  <w:style w:type="paragraph" w:styleId="PlainText">
    <w:name w:val="Plain Text"/>
    <w:basedOn w:val="Normal"/>
    <w:link w:val="PlainTextChar"/>
    <w:uiPriority w:val="99"/>
    <w:unhideWhenUsed/>
    <w:rsid w:val="00FB201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2011"/>
    <w:rPr>
      <w:rFonts w:ascii="Consolas" w:hAnsi="Consolas"/>
      <w:sz w:val="21"/>
      <w:szCs w:val="21"/>
    </w:rPr>
  </w:style>
  <w:style w:type="character" w:customStyle="1" w:styleId="Heading2Char">
    <w:name w:val="Heading 2 Char"/>
    <w:basedOn w:val="DefaultParagraphFont"/>
    <w:link w:val="Heading2"/>
    <w:uiPriority w:val="9"/>
    <w:rsid w:val="00E90D1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5195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5519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s>
</file>

<file path=word/webSettings.xml><?xml version="1.0" encoding="utf-8"?>
<w:webSettings xmlns:r="http://schemas.openxmlformats.org/officeDocument/2006/relationships" xmlns:w="http://schemas.openxmlformats.org/wordprocessingml/2006/main">
  <w:divs>
    <w:div w:id="205455940">
      <w:bodyDiv w:val="1"/>
      <w:marLeft w:val="0"/>
      <w:marRight w:val="0"/>
      <w:marTop w:val="0"/>
      <w:marBottom w:val="0"/>
      <w:divBdr>
        <w:top w:val="none" w:sz="0" w:space="0" w:color="auto"/>
        <w:left w:val="none" w:sz="0" w:space="0" w:color="auto"/>
        <w:bottom w:val="none" w:sz="0" w:space="0" w:color="auto"/>
        <w:right w:val="none" w:sz="0" w:space="0" w:color="auto"/>
      </w:divBdr>
    </w:div>
    <w:div w:id="1223442676">
      <w:bodyDiv w:val="1"/>
      <w:marLeft w:val="0"/>
      <w:marRight w:val="0"/>
      <w:marTop w:val="0"/>
      <w:marBottom w:val="0"/>
      <w:divBdr>
        <w:top w:val="none" w:sz="0" w:space="0" w:color="auto"/>
        <w:left w:val="none" w:sz="0" w:space="0" w:color="auto"/>
        <w:bottom w:val="none" w:sz="0" w:space="0" w:color="auto"/>
        <w:right w:val="none" w:sz="0" w:space="0" w:color="auto"/>
      </w:divBdr>
    </w:div>
    <w:div w:id="1350837399">
      <w:bodyDiv w:val="1"/>
      <w:marLeft w:val="0"/>
      <w:marRight w:val="0"/>
      <w:marTop w:val="0"/>
      <w:marBottom w:val="0"/>
      <w:divBdr>
        <w:top w:val="none" w:sz="0" w:space="0" w:color="auto"/>
        <w:left w:val="none" w:sz="0" w:space="0" w:color="auto"/>
        <w:bottom w:val="none" w:sz="0" w:space="0" w:color="auto"/>
        <w:right w:val="none" w:sz="0" w:space="0" w:color="auto"/>
      </w:divBdr>
    </w:div>
    <w:div w:id="14230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Malaspina University-College</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Deutscher</dc:creator>
  <cp:keywords/>
  <dc:description/>
  <cp:lastModifiedBy>griffel</cp:lastModifiedBy>
  <cp:revision>9</cp:revision>
  <cp:lastPrinted>2012-06-27T16:39:00Z</cp:lastPrinted>
  <dcterms:created xsi:type="dcterms:W3CDTF">2012-06-27T16:49:00Z</dcterms:created>
  <dcterms:modified xsi:type="dcterms:W3CDTF">2012-06-28T19:24:00Z</dcterms:modified>
</cp:coreProperties>
</file>